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5634"/>
      </w:tblGrid>
      <w:tr w:rsidR="003E27B4" w:rsidRPr="00063F1C" w14:paraId="1EB1482E" w14:textId="77777777" w:rsidTr="003E27B4">
        <w:trPr>
          <w:trHeight w:val="1444"/>
        </w:trPr>
        <w:tc>
          <w:tcPr>
            <w:tcW w:w="3936" w:type="dxa"/>
          </w:tcPr>
          <w:p w14:paraId="034ED715" w14:textId="77777777" w:rsidR="003E27B4" w:rsidRPr="00063F1C" w:rsidRDefault="003E27B4" w:rsidP="00B002FC">
            <w:pPr>
              <w:pStyle w:val="a6"/>
              <w:suppressAutoHyphens/>
              <w:spacing w:after="0" w:line="360" w:lineRule="auto"/>
              <w:ind w:right="-108"/>
              <w:jc w:val="both"/>
              <w:rPr>
                <w:sz w:val="26"/>
                <w:szCs w:val="26"/>
              </w:rPr>
            </w:pPr>
            <w:r w:rsidRPr="00063F1C">
              <w:rPr>
                <w:sz w:val="26"/>
                <w:szCs w:val="26"/>
                <w:lang w:val="en-US"/>
              </w:rPr>
              <w:t xml:space="preserve">  </w:t>
            </w:r>
          </w:p>
        </w:tc>
        <w:tc>
          <w:tcPr>
            <w:tcW w:w="5634" w:type="dxa"/>
          </w:tcPr>
          <w:p w14:paraId="029DFD40" w14:textId="17379004" w:rsidR="003E27B4" w:rsidRPr="00063F1C" w:rsidRDefault="003E27B4" w:rsidP="00B002FC">
            <w:pPr>
              <w:suppressAutoHyphens/>
              <w:spacing w:after="0" w:line="276" w:lineRule="auto"/>
              <w:ind w:right="-108"/>
              <w:jc w:val="center"/>
              <w:rPr>
                <w:b/>
                <w:caps/>
                <w:sz w:val="26"/>
                <w:szCs w:val="26"/>
              </w:rPr>
            </w:pPr>
            <w:r w:rsidRPr="00063F1C">
              <w:rPr>
                <w:b/>
                <w:caps/>
                <w:sz w:val="26"/>
                <w:szCs w:val="26"/>
              </w:rPr>
              <w:t>Утверждаю</w:t>
            </w:r>
          </w:p>
          <w:p w14:paraId="020931B6" w14:textId="7CBCEC61" w:rsidR="003E27B4" w:rsidRPr="00063F1C" w:rsidRDefault="003E27B4" w:rsidP="00B002FC">
            <w:pPr>
              <w:suppressAutoHyphens/>
              <w:spacing w:after="0" w:line="276" w:lineRule="auto"/>
              <w:ind w:right="-108" w:firstLine="0"/>
              <w:jc w:val="both"/>
              <w:rPr>
                <w:sz w:val="26"/>
                <w:szCs w:val="26"/>
              </w:rPr>
            </w:pPr>
            <w:r>
              <w:rPr>
                <w:szCs w:val="24"/>
              </w:rPr>
              <w:t>Директор</w:t>
            </w:r>
            <w:r w:rsidRPr="00CA60FF">
              <w:rPr>
                <w:szCs w:val="24"/>
              </w:rPr>
              <w:t xml:space="preserve"> Федерального государственного </w:t>
            </w:r>
            <w:r>
              <w:rPr>
                <w:szCs w:val="24"/>
              </w:rPr>
              <w:t>бюджетного</w:t>
            </w:r>
            <w:r w:rsidRPr="00CA60FF">
              <w:rPr>
                <w:szCs w:val="24"/>
              </w:rPr>
              <w:t xml:space="preserve"> учреждения </w:t>
            </w:r>
            <w:r>
              <w:rPr>
                <w:szCs w:val="24"/>
              </w:rPr>
              <w:t>науки</w:t>
            </w:r>
            <w:r w:rsidRPr="00CA60FF">
              <w:rPr>
                <w:szCs w:val="24"/>
              </w:rPr>
              <w:t xml:space="preserve"> Новосибирск</w:t>
            </w:r>
            <w:r>
              <w:rPr>
                <w:szCs w:val="24"/>
              </w:rPr>
              <w:t>ого</w:t>
            </w:r>
            <w:r w:rsidRPr="00CA60FF">
              <w:rPr>
                <w:szCs w:val="24"/>
              </w:rPr>
              <w:t xml:space="preserve"> </w:t>
            </w:r>
            <w:r>
              <w:rPr>
                <w:szCs w:val="24"/>
              </w:rPr>
              <w:t>института</w:t>
            </w:r>
            <w:r w:rsidRPr="00CA60FF">
              <w:rPr>
                <w:szCs w:val="24"/>
              </w:rPr>
              <w:t xml:space="preserve"> </w:t>
            </w:r>
            <w:r>
              <w:rPr>
                <w:szCs w:val="24"/>
              </w:rPr>
              <w:t>органической химии</w:t>
            </w:r>
            <w:r w:rsidRPr="00CA60FF">
              <w:rPr>
                <w:szCs w:val="24"/>
              </w:rPr>
              <w:t xml:space="preserve"> </w:t>
            </w:r>
            <w:r>
              <w:rPr>
                <w:szCs w:val="24"/>
              </w:rPr>
              <w:t>им. Н.Н. Ворожцова</w:t>
            </w:r>
            <w:r w:rsidRPr="00CA60FF">
              <w:rPr>
                <w:szCs w:val="24"/>
              </w:rPr>
              <w:t xml:space="preserve"> </w:t>
            </w:r>
            <w:bookmarkStart w:id="0" w:name="_Hlk498430579"/>
            <w:r w:rsidRPr="00063F1C">
              <w:rPr>
                <w:sz w:val="26"/>
                <w:szCs w:val="26"/>
              </w:rPr>
              <w:t xml:space="preserve">Сибирского отделения </w:t>
            </w:r>
            <w:bookmarkEnd w:id="0"/>
            <w:r w:rsidRPr="00063F1C">
              <w:rPr>
                <w:sz w:val="26"/>
                <w:szCs w:val="26"/>
              </w:rPr>
              <w:t>Российской академии наук</w:t>
            </w:r>
          </w:p>
          <w:p w14:paraId="56099B2C" w14:textId="2C00DCA3" w:rsidR="003E27B4" w:rsidRPr="00CA60FF" w:rsidRDefault="003E27B4" w:rsidP="00B002FC">
            <w:pPr>
              <w:suppressAutoHyphens/>
              <w:spacing w:after="0" w:line="276" w:lineRule="auto"/>
              <w:ind w:right="-108" w:firstLine="0"/>
              <w:jc w:val="both"/>
              <w:rPr>
                <w:szCs w:val="24"/>
              </w:rPr>
            </w:pPr>
            <w:r>
              <w:rPr>
                <w:szCs w:val="24"/>
              </w:rPr>
              <w:t>Д.ф.-м.н., профессор</w:t>
            </w:r>
            <w:r w:rsidR="00AE6361">
              <w:rPr>
                <w:szCs w:val="24"/>
              </w:rPr>
              <w:t xml:space="preserve"> ____________</w:t>
            </w:r>
            <w:r w:rsidRPr="00CA60FF">
              <w:rPr>
                <w:szCs w:val="24"/>
              </w:rPr>
              <w:t>_</w:t>
            </w:r>
            <w:r w:rsidR="00AE6361">
              <w:rPr>
                <w:szCs w:val="24"/>
              </w:rPr>
              <w:t xml:space="preserve"> </w:t>
            </w:r>
            <w:r>
              <w:rPr>
                <w:szCs w:val="24"/>
              </w:rPr>
              <w:t>Е</w:t>
            </w:r>
            <w:r w:rsidRPr="00CA60FF">
              <w:rPr>
                <w:szCs w:val="24"/>
              </w:rPr>
              <w:t>.</w:t>
            </w:r>
            <w:r>
              <w:rPr>
                <w:szCs w:val="24"/>
              </w:rPr>
              <w:t>Г</w:t>
            </w:r>
            <w:r w:rsidRPr="00CA60FF">
              <w:rPr>
                <w:szCs w:val="24"/>
              </w:rPr>
              <w:t xml:space="preserve">. </w:t>
            </w:r>
            <w:r>
              <w:rPr>
                <w:szCs w:val="24"/>
              </w:rPr>
              <w:t>Багрянская</w:t>
            </w:r>
          </w:p>
          <w:p w14:paraId="4992C58B" w14:textId="05BD6581" w:rsidR="003E27B4" w:rsidRPr="00063F1C" w:rsidRDefault="003E27B4" w:rsidP="00B002FC">
            <w:pPr>
              <w:suppressAutoHyphens/>
              <w:spacing w:after="0" w:line="276" w:lineRule="auto"/>
              <w:ind w:right="-108" w:firstLine="0"/>
              <w:jc w:val="both"/>
              <w:rPr>
                <w:sz w:val="26"/>
                <w:szCs w:val="26"/>
              </w:rPr>
            </w:pPr>
            <w:r w:rsidRPr="00CA60FF">
              <w:rPr>
                <w:szCs w:val="24"/>
              </w:rPr>
              <w:t>«_____»    ___________20</w:t>
            </w:r>
            <w:r w:rsidR="00C71260">
              <w:rPr>
                <w:szCs w:val="24"/>
              </w:rPr>
              <w:t>20</w:t>
            </w:r>
            <w:r w:rsidRPr="00CA60FF">
              <w:rPr>
                <w:szCs w:val="24"/>
              </w:rPr>
              <w:t xml:space="preserve"> г.</w:t>
            </w:r>
          </w:p>
        </w:tc>
      </w:tr>
    </w:tbl>
    <w:p w14:paraId="19E0762D" w14:textId="13236873" w:rsidR="00B67B8C" w:rsidRDefault="00B67B8C" w:rsidP="00B002FC">
      <w:pPr>
        <w:suppressAutoHyphens/>
        <w:spacing w:after="0"/>
        <w:jc w:val="right"/>
      </w:pPr>
    </w:p>
    <w:p w14:paraId="506ACB55" w14:textId="2C0767A1" w:rsidR="00CA60FF" w:rsidRDefault="00CA60FF" w:rsidP="00B002FC">
      <w:pPr>
        <w:suppressAutoHyphens/>
        <w:spacing w:after="0"/>
        <w:jc w:val="right"/>
      </w:pPr>
    </w:p>
    <w:p w14:paraId="331F469C" w14:textId="77777777" w:rsidR="00CA60FF" w:rsidRDefault="00CA60FF" w:rsidP="00B002FC">
      <w:pPr>
        <w:suppressAutoHyphens/>
        <w:spacing w:after="0"/>
        <w:jc w:val="right"/>
      </w:pPr>
    </w:p>
    <w:p w14:paraId="117E9105" w14:textId="0722F91D" w:rsidR="00B67B8C" w:rsidRPr="00321E14" w:rsidRDefault="00B67B8C" w:rsidP="00B002FC">
      <w:pPr>
        <w:suppressAutoHyphens/>
        <w:spacing w:after="0"/>
        <w:ind w:firstLine="0"/>
        <w:jc w:val="center"/>
        <w:rPr>
          <w:b/>
          <w:bCs/>
        </w:rPr>
      </w:pPr>
      <w:r w:rsidRPr="00321E14">
        <w:rPr>
          <w:b/>
          <w:bCs/>
        </w:rPr>
        <w:t>ЗАКЛЮЧЕНИЕ</w:t>
      </w:r>
    </w:p>
    <w:p w14:paraId="63BB71E0" w14:textId="519DED10" w:rsidR="00B67B8C" w:rsidRDefault="00411F82" w:rsidP="00B002FC">
      <w:pPr>
        <w:suppressAutoHyphens/>
        <w:spacing w:after="0"/>
        <w:ind w:firstLine="0"/>
        <w:jc w:val="center"/>
        <w:rPr>
          <w:b/>
          <w:bCs/>
        </w:rPr>
      </w:pPr>
      <w:r>
        <w:rPr>
          <w:b/>
          <w:bCs/>
        </w:rPr>
        <w:t>Ф</w:t>
      </w:r>
      <w:r w:rsidR="00321E14" w:rsidRPr="00321E14">
        <w:rPr>
          <w:b/>
          <w:bCs/>
        </w:rPr>
        <w:t xml:space="preserve">едерального государственного </w:t>
      </w:r>
      <w:r w:rsidR="00874420">
        <w:rPr>
          <w:b/>
          <w:bCs/>
        </w:rPr>
        <w:t xml:space="preserve">бюджетного учреждения науки </w:t>
      </w:r>
      <w:r w:rsidR="00874420">
        <w:rPr>
          <w:b/>
          <w:bCs/>
        </w:rPr>
        <w:br/>
        <w:t>Новосибирского института органической химии им. Н.Н. Ворожцова</w:t>
      </w:r>
    </w:p>
    <w:p w14:paraId="329C6876" w14:textId="1F563D03" w:rsidR="00874420" w:rsidRDefault="00874420" w:rsidP="00B002FC">
      <w:pPr>
        <w:suppressAutoHyphens/>
        <w:spacing w:after="0"/>
        <w:ind w:firstLine="0"/>
        <w:jc w:val="center"/>
        <w:rPr>
          <w:b/>
          <w:bCs/>
        </w:rPr>
      </w:pPr>
      <w:r>
        <w:rPr>
          <w:b/>
          <w:bCs/>
        </w:rPr>
        <w:t>Сибирского отделения Российской академии наук (НИОХ СО РАН)</w:t>
      </w:r>
    </w:p>
    <w:p w14:paraId="4B6BF7AB" w14:textId="75398354" w:rsidR="00B80F4F" w:rsidRDefault="00321E14" w:rsidP="00B002FC">
      <w:pPr>
        <w:suppressAutoHyphens/>
        <w:spacing w:after="0"/>
        <w:ind w:firstLine="426"/>
        <w:jc w:val="both"/>
      </w:pPr>
      <w:r w:rsidRPr="00321E14">
        <w:t>Диссе</w:t>
      </w:r>
      <w:r>
        <w:t xml:space="preserve">ртация </w:t>
      </w:r>
      <w:r w:rsidR="00C71260">
        <w:t>Федюшина</w:t>
      </w:r>
      <w:r>
        <w:t xml:space="preserve"> </w:t>
      </w:r>
      <w:r w:rsidR="00C71260">
        <w:t xml:space="preserve">Павла Андреевича </w:t>
      </w:r>
      <w:r>
        <w:t>на тем</w:t>
      </w:r>
      <w:r w:rsidR="00411F82">
        <w:t>у</w:t>
      </w:r>
      <w:r>
        <w:t xml:space="preserve"> «</w:t>
      </w:r>
      <w:r w:rsidR="00F8430A" w:rsidRPr="00F8430A">
        <w:t xml:space="preserve">Синтез нитронилнитроксилов и </w:t>
      </w:r>
      <w:r w:rsidR="00F8430A" w:rsidRPr="00F8430A">
        <w:rPr>
          <w:i/>
        </w:rPr>
        <w:t>трет</w:t>
      </w:r>
      <w:r w:rsidR="00F8430A" w:rsidRPr="00F8430A">
        <w:t>-бутиларилнитроксилов с использованием реакции замещения атома фтора в</w:t>
      </w:r>
      <w:r w:rsidR="00AE6361">
        <w:t> </w:t>
      </w:r>
      <w:r w:rsidR="00F8430A" w:rsidRPr="00F8430A">
        <w:t>полифтораренах</w:t>
      </w:r>
      <w:r>
        <w:t xml:space="preserve">» на соискание ученой степени кандидата химических наук выполнена </w:t>
      </w:r>
      <w:r w:rsidR="00B80F4F">
        <w:t>в</w:t>
      </w:r>
      <w:r w:rsidR="00AE6361">
        <w:t> </w:t>
      </w:r>
      <w:r w:rsidR="00F8430A">
        <w:t>Л</w:t>
      </w:r>
      <w:r w:rsidR="00B80F4F">
        <w:t xml:space="preserve">аборатории </w:t>
      </w:r>
      <w:r w:rsidR="00F8430A">
        <w:t>изучения нуклеофильных и ион-радикальных реакций</w:t>
      </w:r>
      <w:r w:rsidR="009351E1" w:rsidRPr="00A532D8">
        <w:t xml:space="preserve"> </w:t>
      </w:r>
      <w:r w:rsidR="00B80F4F">
        <w:t xml:space="preserve">Федерального государственного </w:t>
      </w:r>
      <w:r w:rsidR="00B80F4F" w:rsidRPr="00B81203">
        <w:t>бюджетного учреждения науки</w:t>
      </w:r>
      <w:r w:rsidR="00B80F4F">
        <w:t xml:space="preserve"> Новосибирского института органической химии им. Н.Н. Ворожцова </w:t>
      </w:r>
      <w:r w:rsidR="00B80F4F" w:rsidRPr="00E7303A">
        <w:t>Сибирского отделения Российской академии наук</w:t>
      </w:r>
      <w:r w:rsidR="00B80F4F">
        <w:t xml:space="preserve"> (НИОХ СО РАН). </w:t>
      </w:r>
    </w:p>
    <w:p w14:paraId="51D579E6" w14:textId="7C713FB0" w:rsidR="00321E14" w:rsidRPr="00B057F7" w:rsidRDefault="00747EA1" w:rsidP="00B002FC">
      <w:pPr>
        <w:suppressAutoHyphens/>
        <w:spacing w:after="0"/>
        <w:ind w:firstLine="426"/>
        <w:jc w:val="both"/>
        <w:rPr>
          <w:highlight w:val="yellow"/>
        </w:rPr>
      </w:pPr>
      <w:r w:rsidRPr="002D274B">
        <w:rPr>
          <w:szCs w:val="24"/>
        </w:rPr>
        <w:t xml:space="preserve">В 2011 году </w:t>
      </w:r>
      <w:r w:rsidR="00AE6361">
        <w:t>Федюшин П.</w:t>
      </w:r>
      <w:r w:rsidRPr="000809FE">
        <w:t xml:space="preserve">А. </w:t>
      </w:r>
      <w:r w:rsidRPr="002D274B">
        <w:rPr>
          <w:szCs w:val="24"/>
        </w:rPr>
        <w:t>окончил Новосибирский государственный университет по специальности «Химия».</w:t>
      </w:r>
      <w:r>
        <w:rPr>
          <w:szCs w:val="24"/>
        </w:rPr>
        <w:t xml:space="preserve"> </w:t>
      </w:r>
      <w:r w:rsidR="000809FE" w:rsidRPr="000809FE">
        <w:t>В период подготовки ди</w:t>
      </w:r>
      <w:r w:rsidR="00AE6361">
        <w:t>ссертации соискатель Федюшин П.</w:t>
      </w:r>
      <w:r w:rsidR="000809FE" w:rsidRPr="000809FE">
        <w:t xml:space="preserve">А. работал в </w:t>
      </w:r>
      <w:r w:rsidR="00E269EF">
        <w:t>НИОХ СО РАН</w:t>
      </w:r>
      <w:r w:rsidR="000809FE">
        <w:t>,</w:t>
      </w:r>
      <w:r w:rsidR="000809FE" w:rsidRPr="000809FE">
        <w:t xml:space="preserve"> с ян</w:t>
      </w:r>
      <w:r w:rsidR="00AE6361">
        <w:t>варя 2016 г по декабрь 2018 г в должности инженера</w:t>
      </w:r>
      <w:r w:rsidR="000809FE" w:rsidRPr="000809FE">
        <w:t xml:space="preserve"> 1</w:t>
      </w:r>
      <w:r w:rsidR="00AE6361">
        <w:t> </w:t>
      </w:r>
      <w:r w:rsidR="000809FE" w:rsidRPr="000809FE">
        <w:t>категории</w:t>
      </w:r>
      <w:r w:rsidR="00AE6361" w:rsidRPr="00AE6361">
        <w:t xml:space="preserve"> </w:t>
      </w:r>
      <w:r w:rsidR="00AE6361">
        <w:t>л</w:t>
      </w:r>
      <w:r w:rsidR="00AE6361" w:rsidRPr="000809FE">
        <w:t>аборатории изучения нуклеофильных и ион-радикальных реакций</w:t>
      </w:r>
      <w:r w:rsidR="000809FE" w:rsidRPr="000809FE">
        <w:t>, с января 2019 г по настоящее время</w:t>
      </w:r>
      <w:r w:rsidR="000809FE">
        <w:t xml:space="preserve"> </w:t>
      </w:r>
      <w:r w:rsidR="00AE6361">
        <w:t>– в должности младшего научного сотрудника</w:t>
      </w:r>
      <w:r w:rsidR="00AE6361" w:rsidRPr="000809FE">
        <w:t xml:space="preserve"> </w:t>
      </w:r>
      <w:r w:rsidR="00AE6361">
        <w:t>л</w:t>
      </w:r>
      <w:r w:rsidR="000809FE" w:rsidRPr="000809FE">
        <w:t>аборатории фотокатализа.</w:t>
      </w:r>
    </w:p>
    <w:p w14:paraId="7934CE63" w14:textId="5293593F" w:rsidR="00F4262D" w:rsidRPr="00EB1610" w:rsidRDefault="00AE6361" w:rsidP="00B002FC">
      <w:pPr>
        <w:suppressAutoHyphens/>
        <w:spacing w:after="0"/>
        <w:ind w:firstLine="426"/>
        <w:jc w:val="both"/>
        <w:rPr>
          <w:rFonts w:eastAsia="Times-Roman"/>
          <w:spacing w:val="-4"/>
        </w:rPr>
      </w:pPr>
      <w:r>
        <w:rPr>
          <w:szCs w:val="24"/>
        </w:rPr>
        <w:t>Соискателем представлены справки</w:t>
      </w:r>
      <w:r w:rsidR="00E269EF" w:rsidRPr="00E269EF">
        <w:rPr>
          <w:szCs w:val="24"/>
        </w:rPr>
        <w:t xml:space="preserve"> о сдаче экзамен</w:t>
      </w:r>
      <w:r w:rsidR="000C4808">
        <w:rPr>
          <w:szCs w:val="24"/>
        </w:rPr>
        <w:t>а</w:t>
      </w:r>
      <w:r w:rsidR="00E77AB3">
        <w:rPr>
          <w:szCs w:val="24"/>
        </w:rPr>
        <w:t xml:space="preserve"> по специальности </w:t>
      </w:r>
      <w:r>
        <w:rPr>
          <w:szCs w:val="24"/>
        </w:rPr>
        <w:t>от</w:t>
      </w:r>
      <w:r w:rsidR="00E269EF" w:rsidRPr="00E269EF">
        <w:rPr>
          <w:szCs w:val="24"/>
        </w:rPr>
        <w:t xml:space="preserve"> 23 мая 2014</w:t>
      </w:r>
      <w:r w:rsidR="000C4808">
        <w:rPr>
          <w:szCs w:val="24"/>
        </w:rPr>
        <w:t> </w:t>
      </w:r>
      <w:r w:rsidR="00E269EF" w:rsidRPr="00E269EF">
        <w:rPr>
          <w:szCs w:val="24"/>
        </w:rPr>
        <w:t>г</w:t>
      </w:r>
      <w:r w:rsidR="00E77AB3">
        <w:rPr>
          <w:szCs w:val="24"/>
        </w:rPr>
        <w:t xml:space="preserve">., </w:t>
      </w:r>
      <w:r>
        <w:rPr>
          <w:szCs w:val="24"/>
        </w:rPr>
        <w:t>и</w:t>
      </w:r>
      <w:r w:rsidR="00E77AB3">
        <w:rPr>
          <w:szCs w:val="24"/>
        </w:rPr>
        <w:t xml:space="preserve"> </w:t>
      </w:r>
      <w:r w:rsidR="000C4808">
        <w:rPr>
          <w:szCs w:val="24"/>
        </w:rPr>
        <w:t>иностранному (</w:t>
      </w:r>
      <w:r w:rsidR="00E77AB3">
        <w:rPr>
          <w:szCs w:val="24"/>
        </w:rPr>
        <w:t>английскому</w:t>
      </w:r>
      <w:r w:rsidR="000C4808">
        <w:rPr>
          <w:szCs w:val="24"/>
        </w:rPr>
        <w:t>)</w:t>
      </w:r>
      <w:r w:rsidR="00E77AB3">
        <w:rPr>
          <w:szCs w:val="24"/>
        </w:rPr>
        <w:t xml:space="preserve"> языку </w:t>
      </w:r>
      <w:r w:rsidR="000C4808">
        <w:rPr>
          <w:szCs w:val="24"/>
        </w:rPr>
        <w:t>от</w:t>
      </w:r>
      <w:r>
        <w:rPr>
          <w:szCs w:val="24"/>
        </w:rPr>
        <w:t xml:space="preserve"> </w:t>
      </w:r>
      <w:r w:rsidR="00E77AB3">
        <w:rPr>
          <w:szCs w:val="24"/>
        </w:rPr>
        <w:t>3 июня 2013 г.</w:t>
      </w:r>
      <w:r w:rsidR="000C4808">
        <w:rPr>
          <w:szCs w:val="24"/>
        </w:rPr>
        <w:t>, выданные</w:t>
      </w:r>
      <w:r w:rsidR="00E77AB3">
        <w:rPr>
          <w:szCs w:val="24"/>
        </w:rPr>
        <w:t xml:space="preserve"> </w:t>
      </w:r>
      <w:r w:rsidR="00E269EF" w:rsidRPr="00E269EF">
        <w:rPr>
          <w:rFonts w:eastAsia="Times-Roman"/>
          <w:spacing w:val="-4"/>
        </w:rPr>
        <w:t>на основании подлинных протоколов кандидатских экзаменов, хранящихся в архиве</w:t>
      </w:r>
      <w:r w:rsidR="001D55C0">
        <w:rPr>
          <w:rFonts w:eastAsia="Times-Roman"/>
          <w:spacing w:val="-4"/>
        </w:rPr>
        <w:t xml:space="preserve"> </w:t>
      </w:r>
      <w:r w:rsidR="001D55C0">
        <w:rPr>
          <w:szCs w:val="24"/>
        </w:rPr>
        <w:t>НИОХ СО РАН</w:t>
      </w:r>
      <w:r w:rsidR="00E269EF" w:rsidRPr="00E269EF">
        <w:rPr>
          <w:szCs w:val="24"/>
        </w:rPr>
        <w:t xml:space="preserve">. </w:t>
      </w:r>
      <w:r w:rsidR="00E77AB3">
        <w:rPr>
          <w:szCs w:val="24"/>
        </w:rPr>
        <w:t xml:space="preserve">Удостоверение о сдаче </w:t>
      </w:r>
      <w:r w:rsidR="00E77AB3" w:rsidRPr="00E269EF">
        <w:rPr>
          <w:szCs w:val="24"/>
        </w:rPr>
        <w:t>кандидатск</w:t>
      </w:r>
      <w:r w:rsidR="00E77AB3">
        <w:rPr>
          <w:szCs w:val="24"/>
        </w:rPr>
        <w:t>ого</w:t>
      </w:r>
      <w:r w:rsidR="00E77AB3" w:rsidRPr="00E269EF">
        <w:rPr>
          <w:szCs w:val="24"/>
        </w:rPr>
        <w:t xml:space="preserve"> экзамен</w:t>
      </w:r>
      <w:r w:rsidR="00E77AB3">
        <w:rPr>
          <w:szCs w:val="24"/>
        </w:rPr>
        <w:t xml:space="preserve">а по </w:t>
      </w:r>
      <w:r w:rsidR="00E77AB3" w:rsidRPr="00E77AB3">
        <w:rPr>
          <w:szCs w:val="24"/>
        </w:rPr>
        <w:t xml:space="preserve">истории и философии науки </w:t>
      </w:r>
      <w:r w:rsidR="000C4808">
        <w:rPr>
          <w:szCs w:val="24"/>
        </w:rPr>
        <w:t>от 08 июня 2012 г. выдано</w:t>
      </w:r>
      <w:r w:rsidR="00E77AB3" w:rsidRPr="00E77AB3">
        <w:rPr>
          <w:szCs w:val="24"/>
        </w:rPr>
        <w:t xml:space="preserve"> </w:t>
      </w:r>
      <w:r w:rsidR="000C4808">
        <w:rPr>
          <w:szCs w:val="24"/>
        </w:rPr>
        <w:t xml:space="preserve">Учреждением Российской академии наук </w:t>
      </w:r>
      <w:r w:rsidR="00E77AB3" w:rsidRPr="00E77AB3">
        <w:t>Институт</w:t>
      </w:r>
      <w:r w:rsidR="000C4808">
        <w:t>ом</w:t>
      </w:r>
      <w:r w:rsidR="00E77AB3" w:rsidRPr="00E77AB3">
        <w:t xml:space="preserve"> философии и права Сибирского отделения Российской академии наук (ИФПР СО РАН) </w:t>
      </w:r>
      <w:r w:rsidR="00F4262D" w:rsidRPr="00E77AB3">
        <w:rPr>
          <w:rFonts w:eastAsia="Times-Roman"/>
          <w:spacing w:val="-4"/>
        </w:rPr>
        <w:t xml:space="preserve">на основании подлинных протоколов, хранящихся в архиве </w:t>
      </w:r>
      <w:r w:rsidR="00E77AB3" w:rsidRPr="00E77AB3">
        <w:t>ИФПР СО РАН</w:t>
      </w:r>
      <w:r w:rsidR="00F4262D" w:rsidRPr="00E77AB3">
        <w:rPr>
          <w:spacing w:val="-4"/>
        </w:rPr>
        <w:t>.</w:t>
      </w:r>
    </w:p>
    <w:p w14:paraId="412C1756" w14:textId="3B910441" w:rsidR="00321E14" w:rsidRDefault="00321E14" w:rsidP="00B002FC">
      <w:pPr>
        <w:suppressAutoHyphens/>
        <w:spacing w:after="0"/>
        <w:ind w:firstLine="426"/>
        <w:jc w:val="both"/>
      </w:pPr>
      <w:r>
        <w:lastRenderedPageBreak/>
        <w:t xml:space="preserve">Научный руководитель – </w:t>
      </w:r>
      <w:r w:rsidR="00783F51">
        <w:t>д</w:t>
      </w:r>
      <w:r w:rsidR="00F4262D">
        <w:t xml:space="preserve">.х.н. </w:t>
      </w:r>
      <w:r w:rsidR="00783F51">
        <w:t>Третьяков Евгений Викторович</w:t>
      </w:r>
      <w:r w:rsidR="00491A75">
        <w:t>,</w:t>
      </w:r>
      <w:r w:rsidR="00F4262D">
        <w:t xml:space="preserve"> </w:t>
      </w:r>
      <w:r w:rsidR="00783F51">
        <w:t xml:space="preserve">занимает должность заместителя директора по научной работе </w:t>
      </w:r>
      <w:r w:rsidR="00B00DA9">
        <w:t>и по совместительству заведующ</w:t>
      </w:r>
      <w:r w:rsidR="00491A75">
        <w:t>его</w:t>
      </w:r>
      <w:r w:rsidR="000C4808">
        <w:t xml:space="preserve"> л</w:t>
      </w:r>
      <w:r w:rsidR="00B00DA9">
        <w:t>аборатори</w:t>
      </w:r>
      <w:r w:rsidR="00491A75">
        <w:t>ей</w:t>
      </w:r>
      <w:r w:rsidR="00B00DA9">
        <w:t xml:space="preserve"> изучения нуклеофильных и ион-радикальных реакций </w:t>
      </w:r>
      <w:r w:rsidR="00F4262D">
        <w:t>НИОХ</w:t>
      </w:r>
      <w:r w:rsidR="00A9437A">
        <w:t xml:space="preserve"> СО РАН.</w:t>
      </w:r>
    </w:p>
    <w:p w14:paraId="6BD8328D" w14:textId="77777777" w:rsidR="00B057F7" w:rsidRDefault="00B057F7" w:rsidP="00B002FC">
      <w:pPr>
        <w:suppressAutoHyphens/>
        <w:spacing w:after="0"/>
        <w:ind w:firstLine="0"/>
        <w:jc w:val="both"/>
      </w:pPr>
    </w:p>
    <w:p w14:paraId="1616E27B" w14:textId="0FCA0684" w:rsidR="00AD2DBD" w:rsidRDefault="00320409" w:rsidP="00B002FC">
      <w:pPr>
        <w:suppressAutoHyphens/>
        <w:spacing w:after="0"/>
        <w:ind w:firstLine="426"/>
        <w:jc w:val="both"/>
      </w:pPr>
      <w:r>
        <w:rPr>
          <w:b/>
          <w:bCs/>
        </w:rPr>
        <w:t xml:space="preserve">Доклад по материалам </w:t>
      </w:r>
      <w:r>
        <w:t>диссертационной работы «</w:t>
      </w:r>
      <w:r w:rsidRPr="002D274B">
        <w:rPr>
          <w:szCs w:val="24"/>
        </w:rPr>
        <w:t xml:space="preserve">Синтез нитронилнитроксилов и </w:t>
      </w:r>
      <w:r w:rsidRPr="002D274B">
        <w:rPr>
          <w:i/>
          <w:szCs w:val="24"/>
        </w:rPr>
        <w:t>трет</w:t>
      </w:r>
      <w:r w:rsidRPr="002D274B">
        <w:rPr>
          <w:szCs w:val="24"/>
        </w:rPr>
        <w:t>-бутиларилнитроксилов с использованием реакции замещения атома фтора в</w:t>
      </w:r>
      <w:r w:rsidR="00F1435D">
        <w:rPr>
          <w:szCs w:val="24"/>
        </w:rPr>
        <w:t> </w:t>
      </w:r>
      <w:r w:rsidRPr="002D274B">
        <w:rPr>
          <w:szCs w:val="24"/>
        </w:rPr>
        <w:t>полифтораренах</w:t>
      </w:r>
      <w:r>
        <w:t xml:space="preserve">», представленной на соискание ученой степени кандидата химических наук был представлен на семинаре </w:t>
      </w:r>
      <w:r w:rsidR="00F1435D">
        <w:t>л</w:t>
      </w:r>
      <w:r>
        <w:t>аборатории изучения нуклеофильных и ион-радикальных реакций (очно) и Объединенном научном семинаре НИОХ СО РАН (заочно)</w:t>
      </w:r>
      <w:r w:rsidR="00AD2DBD">
        <w:t>, р</w:t>
      </w:r>
      <w:r w:rsidR="00AD2DBD" w:rsidRPr="008C192D">
        <w:t>ецензент –</w:t>
      </w:r>
      <w:r w:rsidR="00F1435D">
        <w:t xml:space="preserve"> старший научный сотрудник Федерального государственного бюджетного учреждения науки «Институт «Международный томографический центр»</w:t>
      </w:r>
      <w:r w:rsidR="00AD2DBD" w:rsidRPr="008C192D">
        <w:t xml:space="preserve"> </w:t>
      </w:r>
      <w:r w:rsidR="00AD2DBD">
        <w:t>к</w:t>
      </w:r>
      <w:r w:rsidR="00AD2DBD" w:rsidRPr="008C192D">
        <w:t xml:space="preserve">.х.н. </w:t>
      </w:r>
      <w:r w:rsidR="00AD2DBD">
        <w:t>Толстиков Святослав Евгеньевич</w:t>
      </w:r>
      <w:r w:rsidR="00AD2DBD" w:rsidRPr="008C192D">
        <w:t>.</w:t>
      </w:r>
    </w:p>
    <w:p w14:paraId="71C756D5" w14:textId="0CF1F95C" w:rsidR="00B26016" w:rsidRDefault="00A9437A" w:rsidP="00B002FC">
      <w:pPr>
        <w:suppressAutoHyphens/>
        <w:spacing w:after="0"/>
        <w:ind w:firstLine="426"/>
        <w:jc w:val="both"/>
      </w:pPr>
      <w:r w:rsidRPr="00A9437A">
        <w:rPr>
          <w:b/>
          <w:bCs/>
        </w:rPr>
        <w:t xml:space="preserve">На семинаре </w:t>
      </w:r>
      <w:r w:rsidR="00320409">
        <w:rPr>
          <w:b/>
          <w:bCs/>
        </w:rPr>
        <w:t xml:space="preserve">ЛИНИРР </w:t>
      </w:r>
      <w:r w:rsidRPr="00A9437A">
        <w:rPr>
          <w:b/>
          <w:bCs/>
        </w:rPr>
        <w:t>присутствовали</w:t>
      </w:r>
      <w:r w:rsidR="00B26016">
        <w:rPr>
          <w:b/>
          <w:bCs/>
        </w:rPr>
        <w:t xml:space="preserve"> и зада</w:t>
      </w:r>
      <w:r w:rsidR="00F1435D">
        <w:rPr>
          <w:b/>
          <w:bCs/>
        </w:rPr>
        <w:t>ва</w:t>
      </w:r>
      <w:r w:rsidR="00B26016">
        <w:rPr>
          <w:b/>
          <w:bCs/>
        </w:rPr>
        <w:t>ли вопросы</w:t>
      </w:r>
      <w:r>
        <w:t>:</w:t>
      </w:r>
      <w:r w:rsidR="008E50AD">
        <w:t xml:space="preserve"> </w:t>
      </w:r>
      <w:r w:rsidR="00B26016">
        <w:t>Третьяков Евгений Викторович, зав. лабораторией, д.х.н.; Пантелеева Елена Валерьевна, с.н.с., к.х.н.; Политанская Лариса Владимировна, с.н.с., к.х.н.</w:t>
      </w:r>
      <w:r w:rsidR="00F1435D">
        <w:t>;</w:t>
      </w:r>
      <w:r w:rsidR="00B26016">
        <w:t xml:space="preserve"> Селиванова Галина Аркадьевна, с.н.с., к.х.н.; Гурская Лариса Юрьевна, н.с., к.х.н.</w:t>
      </w:r>
      <w:r w:rsidR="00F1435D">
        <w:t>;</w:t>
      </w:r>
      <w:r w:rsidR="00B26016">
        <w:t xml:space="preserve"> Живетьева Светлана Ивановна, н.с., к.х.н.</w:t>
      </w:r>
      <w:r w:rsidR="00F1435D">
        <w:t>;</w:t>
      </w:r>
      <w:r w:rsidR="00B26016">
        <w:t xml:space="preserve"> Романов Василий Евгеньевич, н.с., к.х.н.</w:t>
      </w:r>
      <w:r w:rsidR="00F1435D">
        <w:t>;</w:t>
      </w:r>
      <w:r w:rsidR="00B26016">
        <w:t xml:space="preserve"> Сколяпова Александрина Дмитриевна, н.с., к.х.н.</w:t>
      </w:r>
      <w:r w:rsidR="00F1435D">
        <w:t>;</w:t>
      </w:r>
      <w:r w:rsidR="00B26016">
        <w:t xml:space="preserve"> Трошкова Надежда Михайловна, н.с., к.х.н.</w:t>
      </w:r>
      <w:r w:rsidR="00F1435D">
        <w:t>;</w:t>
      </w:r>
      <w:r w:rsidR="00B26016">
        <w:t xml:space="preserve"> Заякин Игорь Алексеевич, м.н.с.</w:t>
      </w:r>
    </w:p>
    <w:p w14:paraId="39F7EC0E" w14:textId="77777777" w:rsidR="00F1435D" w:rsidRDefault="00F1435D" w:rsidP="00B002FC">
      <w:pPr>
        <w:suppressAutoHyphens/>
        <w:spacing w:after="0"/>
        <w:ind w:firstLine="0"/>
        <w:jc w:val="both"/>
      </w:pPr>
    </w:p>
    <w:p w14:paraId="1E8F5641" w14:textId="41BED7AD" w:rsidR="00A9437A" w:rsidRPr="00AD2DBD" w:rsidRDefault="00B26016" w:rsidP="00B002FC">
      <w:pPr>
        <w:suppressAutoHyphens/>
        <w:spacing w:after="0"/>
        <w:ind w:firstLine="426"/>
        <w:jc w:val="both"/>
        <w:rPr>
          <w:b/>
        </w:rPr>
      </w:pPr>
      <w:r w:rsidRPr="00AD2DBD">
        <w:rPr>
          <w:b/>
        </w:rPr>
        <w:t xml:space="preserve">На заочном семинаре </w:t>
      </w:r>
      <w:r w:rsidR="00AD2DBD">
        <w:rPr>
          <w:b/>
        </w:rPr>
        <w:t xml:space="preserve">НИОХ СО РАН </w:t>
      </w:r>
      <w:r w:rsidRPr="00AD2DBD">
        <w:rPr>
          <w:b/>
        </w:rPr>
        <w:t xml:space="preserve">задавали вопросы: </w:t>
      </w:r>
    </w:p>
    <w:p w14:paraId="4D22B23B" w14:textId="77777777" w:rsidR="00320409" w:rsidRDefault="00320409" w:rsidP="00B002FC">
      <w:pPr>
        <w:suppressAutoHyphens/>
        <w:spacing w:after="0"/>
        <w:ind w:firstLine="0"/>
        <w:jc w:val="both"/>
      </w:pPr>
    </w:p>
    <w:p w14:paraId="67A0D7C1" w14:textId="16C8CA9F" w:rsidR="00B002FC" w:rsidRDefault="00B002FC" w:rsidP="00B002FC">
      <w:pPr>
        <w:suppressAutoHyphens/>
        <w:spacing w:after="0"/>
        <w:ind w:firstLine="426"/>
        <w:jc w:val="both"/>
      </w:pPr>
      <w:r>
        <w:t xml:space="preserve">Рецензия </w:t>
      </w:r>
      <w:r>
        <w:t>к</w:t>
      </w:r>
      <w:r w:rsidRPr="008C192D">
        <w:t xml:space="preserve">.х.н. </w:t>
      </w:r>
      <w:r>
        <w:t>Толстиков</w:t>
      </w:r>
      <w:r>
        <w:t>а</w:t>
      </w:r>
      <w:r>
        <w:t xml:space="preserve"> Святослав</w:t>
      </w:r>
      <w:r>
        <w:t>а</w:t>
      </w:r>
      <w:r>
        <w:t xml:space="preserve"> Евгеньевич</w:t>
      </w:r>
      <w:r>
        <w:t xml:space="preserve">а на работу П. А. Федюшина положительная, в ней указано, что </w:t>
      </w:r>
      <w:r>
        <w:t xml:space="preserve">и она может быть рекомендована для представления в Совет по присуждению ученых степеней в качестве </w:t>
      </w:r>
      <w:r w:rsidRPr="00160960">
        <w:t>диссертаци</w:t>
      </w:r>
      <w:r>
        <w:t xml:space="preserve">онной работы на соискание ученой степени </w:t>
      </w:r>
      <w:r w:rsidRPr="00160960">
        <w:t>кандидата химических наук по специальности 02.00.03 –органическая химия</w:t>
      </w:r>
      <w:r>
        <w:t>. В рецензии содержатся следующие замечания и вопросы:</w:t>
      </w:r>
    </w:p>
    <w:p w14:paraId="52CFD3FD" w14:textId="77777777" w:rsidR="00B002FC" w:rsidRPr="00160960" w:rsidRDefault="00B002FC" w:rsidP="00B002FC">
      <w:pPr>
        <w:pStyle w:val="a3"/>
        <w:numPr>
          <w:ilvl w:val="0"/>
          <w:numId w:val="14"/>
        </w:numPr>
        <w:spacing w:after="0"/>
        <w:ind w:left="426" w:hanging="426"/>
      </w:pPr>
      <w:r w:rsidRPr="00160960">
        <w:t>Иминонитроксил</w:t>
      </w:r>
      <w:r>
        <w:t xml:space="preserve">ьные радикалы </w:t>
      </w:r>
      <w:r w:rsidRPr="00160960">
        <w:t>получены не для всех</w:t>
      </w:r>
      <w:r>
        <w:t xml:space="preserve"> соответствующих нитронилнитроксилов. </w:t>
      </w:r>
    </w:p>
    <w:p w14:paraId="0A046EA6" w14:textId="77777777" w:rsidR="00B002FC" w:rsidRPr="00160960" w:rsidRDefault="00B002FC" w:rsidP="00B002FC">
      <w:pPr>
        <w:pStyle w:val="a3"/>
        <w:numPr>
          <w:ilvl w:val="0"/>
          <w:numId w:val="14"/>
        </w:numPr>
        <w:spacing w:after="0"/>
        <w:ind w:left="426" w:hanging="426"/>
      </w:pPr>
      <w:r w:rsidRPr="00160960">
        <w:t xml:space="preserve">Магнетохимические измерения были проведены </w:t>
      </w:r>
      <w:r>
        <w:t>лишь для некоторых</w:t>
      </w:r>
      <w:r w:rsidRPr="00160960">
        <w:t xml:space="preserve"> радикалов и комплексов.</w:t>
      </w:r>
      <w:r>
        <w:t xml:space="preserve"> С чем это связано?</w:t>
      </w:r>
    </w:p>
    <w:p w14:paraId="671592B2" w14:textId="77777777" w:rsidR="00B002FC" w:rsidRDefault="00B002FC" w:rsidP="00B002FC">
      <w:pPr>
        <w:pStyle w:val="a3"/>
        <w:numPr>
          <w:ilvl w:val="0"/>
          <w:numId w:val="14"/>
        </w:numPr>
        <w:spacing w:after="0"/>
        <w:ind w:left="426" w:hanging="426"/>
      </w:pPr>
      <w:r w:rsidRPr="00160960">
        <w:t>Отсутствуют выходы для комплексов 15</w:t>
      </w:r>
      <w:r w:rsidRPr="00160960">
        <w:rPr>
          <w:lang w:val="en-US"/>
        </w:rPr>
        <w:t>d</w:t>
      </w:r>
      <w:r w:rsidRPr="00160960">
        <w:t xml:space="preserve"> и 16с</w:t>
      </w:r>
      <w:r>
        <w:t>.</w:t>
      </w:r>
    </w:p>
    <w:p w14:paraId="41A99FF0" w14:textId="77777777" w:rsidR="00B002FC" w:rsidRDefault="00B002FC" w:rsidP="00B002FC">
      <w:pPr>
        <w:pStyle w:val="a3"/>
        <w:numPr>
          <w:ilvl w:val="0"/>
          <w:numId w:val="14"/>
        </w:numPr>
        <w:spacing w:after="0"/>
        <w:ind w:left="426" w:hanging="426"/>
      </w:pPr>
      <w:r>
        <w:t xml:space="preserve">Почему синтезированы комплексы только с </w:t>
      </w:r>
      <w:r w:rsidRPr="00277B01">
        <w:rPr>
          <w:i/>
          <w:iCs/>
        </w:rPr>
        <w:t>трет</w:t>
      </w:r>
      <w:r>
        <w:t xml:space="preserve">-бутилнитроксильными радикалами, а с радикалами 2-имидазолинового ряда – нет? </w:t>
      </w:r>
    </w:p>
    <w:p w14:paraId="2081E90C" w14:textId="77777777" w:rsidR="00B002FC" w:rsidRDefault="00B002FC" w:rsidP="00B002FC">
      <w:pPr>
        <w:suppressAutoHyphens/>
        <w:spacing w:after="0"/>
        <w:ind w:firstLine="0"/>
        <w:jc w:val="both"/>
      </w:pPr>
    </w:p>
    <w:p w14:paraId="67C28E69" w14:textId="630C3D84" w:rsidR="0087148A" w:rsidRDefault="0087148A" w:rsidP="00B002FC">
      <w:pPr>
        <w:suppressAutoHyphens/>
        <w:spacing w:after="0"/>
        <w:ind w:firstLine="426"/>
        <w:jc w:val="both"/>
      </w:pPr>
      <w:r>
        <w:lastRenderedPageBreak/>
        <w:t>По результатам рассмотрения диссертации «</w:t>
      </w:r>
      <w:r w:rsidR="00196E2A" w:rsidRPr="002D274B">
        <w:rPr>
          <w:szCs w:val="24"/>
        </w:rPr>
        <w:t xml:space="preserve">Синтез нитронилнитроксилов и </w:t>
      </w:r>
      <w:r w:rsidR="00196E2A" w:rsidRPr="002D274B">
        <w:rPr>
          <w:i/>
          <w:szCs w:val="24"/>
        </w:rPr>
        <w:t>трет</w:t>
      </w:r>
      <w:r w:rsidR="00196E2A" w:rsidRPr="002D274B">
        <w:rPr>
          <w:szCs w:val="24"/>
        </w:rPr>
        <w:t xml:space="preserve">-бутиларилнитроксилов с использованием </w:t>
      </w:r>
      <w:r w:rsidR="00F1435D">
        <w:rPr>
          <w:szCs w:val="24"/>
        </w:rPr>
        <w:t>реакции замещения атома фтора в</w:t>
      </w:r>
      <w:r w:rsidR="00B002FC">
        <w:rPr>
          <w:szCs w:val="24"/>
        </w:rPr>
        <w:t xml:space="preserve"> </w:t>
      </w:r>
      <w:r w:rsidR="00196E2A" w:rsidRPr="002D274B">
        <w:rPr>
          <w:szCs w:val="24"/>
        </w:rPr>
        <w:t>полифтораренах</w:t>
      </w:r>
      <w:r>
        <w:t>» принято следующее заключение:</w:t>
      </w:r>
    </w:p>
    <w:p w14:paraId="5BDCA310" w14:textId="180AC87D" w:rsidR="00A16453" w:rsidRDefault="00A16453" w:rsidP="00B002FC">
      <w:pPr>
        <w:tabs>
          <w:tab w:val="left" w:pos="0"/>
        </w:tabs>
        <w:suppressAutoHyphens/>
        <w:spacing w:after="0"/>
        <w:ind w:firstLine="426"/>
        <w:jc w:val="both"/>
        <w:rPr>
          <w:spacing w:val="-4"/>
        </w:rPr>
      </w:pPr>
      <w:r w:rsidRPr="00E7303A">
        <w:rPr>
          <w:spacing w:val="-4"/>
        </w:rPr>
        <w:t xml:space="preserve">Диссертационная работа </w:t>
      </w:r>
      <w:r w:rsidR="00326B94" w:rsidRPr="000809FE">
        <w:t>Федюшин</w:t>
      </w:r>
      <w:r w:rsidR="00326B94">
        <w:t>а</w:t>
      </w:r>
      <w:r w:rsidR="00326B94" w:rsidRPr="000809FE">
        <w:t xml:space="preserve"> П. А. </w:t>
      </w:r>
      <w:r w:rsidRPr="00E7303A">
        <w:rPr>
          <w:spacing w:val="-4"/>
        </w:rPr>
        <w:t xml:space="preserve">выполнена в </w:t>
      </w:r>
      <w:r>
        <w:t xml:space="preserve">Федеральном государственном </w:t>
      </w:r>
      <w:r w:rsidRPr="00B81203">
        <w:t>бюджетно</w:t>
      </w:r>
      <w:r>
        <w:t>м</w:t>
      </w:r>
      <w:r w:rsidRPr="00B81203">
        <w:t xml:space="preserve"> учреждени</w:t>
      </w:r>
      <w:r>
        <w:t>и</w:t>
      </w:r>
      <w:r w:rsidRPr="00B81203">
        <w:t xml:space="preserve"> науки</w:t>
      </w:r>
      <w:r>
        <w:t xml:space="preserve"> Новосибирском институте органической </w:t>
      </w:r>
      <w:r w:rsidR="00326B94">
        <w:t>химии им.</w:t>
      </w:r>
      <w:r w:rsidR="00F1435D">
        <w:t> </w:t>
      </w:r>
      <w:r>
        <w:t>Н.Н.</w:t>
      </w:r>
      <w:r w:rsidR="00F1435D">
        <w:t> </w:t>
      </w:r>
      <w:r>
        <w:t xml:space="preserve">Ворожцова </w:t>
      </w:r>
      <w:r w:rsidRPr="00E7303A">
        <w:t>Сибирского отделения Российской академии наук</w:t>
      </w:r>
      <w:r>
        <w:t xml:space="preserve"> </w:t>
      </w:r>
      <w:r w:rsidRPr="00E7303A">
        <w:rPr>
          <w:spacing w:val="-4"/>
        </w:rPr>
        <w:t>(</w:t>
      </w:r>
      <w:r>
        <w:rPr>
          <w:spacing w:val="-4"/>
        </w:rPr>
        <w:t>Н</w:t>
      </w:r>
      <w:r w:rsidRPr="00E7303A">
        <w:rPr>
          <w:spacing w:val="-4"/>
        </w:rPr>
        <w:t>И</w:t>
      </w:r>
      <w:r>
        <w:rPr>
          <w:spacing w:val="-4"/>
        </w:rPr>
        <w:t>О</w:t>
      </w:r>
      <w:r w:rsidRPr="00E7303A">
        <w:rPr>
          <w:spacing w:val="-4"/>
        </w:rPr>
        <w:t>Х СО РАН) в</w:t>
      </w:r>
      <w:r w:rsidR="00F1435D">
        <w:rPr>
          <w:spacing w:val="-4"/>
        </w:rPr>
        <w:t> </w:t>
      </w:r>
      <w:r w:rsidRPr="00E7303A">
        <w:rPr>
          <w:spacing w:val="-4"/>
        </w:rPr>
        <w:t>период с 201</w:t>
      </w:r>
      <w:r>
        <w:rPr>
          <w:spacing w:val="-4"/>
        </w:rPr>
        <w:t>7</w:t>
      </w:r>
      <w:bookmarkStart w:id="1" w:name="_GoBack"/>
      <w:bookmarkEnd w:id="1"/>
      <w:r w:rsidRPr="00E7303A">
        <w:rPr>
          <w:spacing w:val="-4"/>
        </w:rPr>
        <w:t xml:space="preserve"> по 201</w:t>
      </w:r>
      <w:r>
        <w:rPr>
          <w:spacing w:val="-4"/>
        </w:rPr>
        <w:t>9</w:t>
      </w:r>
      <w:r w:rsidRPr="00E7303A">
        <w:rPr>
          <w:spacing w:val="-4"/>
        </w:rPr>
        <w:t xml:space="preserve"> гг.</w:t>
      </w:r>
    </w:p>
    <w:p w14:paraId="7E8F5C0A" w14:textId="662EDDBE" w:rsidR="00326B94" w:rsidRPr="00595425" w:rsidRDefault="00326B94" w:rsidP="00B002FC">
      <w:pPr>
        <w:suppressAutoHyphens/>
        <w:spacing w:after="0"/>
        <w:ind w:firstLine="426"/>
        <w:jc w:val="both"/>
      </w:pPr>
      <w:r w:rsidRPr="00F1435D">
        <w:t xml:space="preserve">Тема диссертационной работы утверждена </w:t>
      </w:r>
      <w:r w:rsidR="00F1435D" w:rsidRPr="00F1435D">
        <w:t>10 декабря</w:t>
      </w:r>
      <w:r w:rsidRPr="00F1435D">
        <w:t xml:space="preserve"> 2019 г. на заседании Ученого Со</w:t>
      </w:r>
      <w:r w:rsidR="00F1435D" w:rsidRPr="00F1435D">
        <w:t>вета НИОХ СО РАН (протокол № 11</w:t>
      </w:r>
      <w:r w:rsidRPr="00F1435D">
        <w:t>).</w:t>
      </w:r>
    </w:p>
    <w:p w14:paraId="5AADB418" w14:textId="30FDAA2F" w:rsidR="00326B94" w:rsidRPr="00F1435D" w:rsidRDefault="00326B94" w:rsidP="00B002FC">
      <w:pPr>
        <w:suppressAutoHyphens/>
        <w:spacing w:after="0"/>
        <w:ind w:firstLine="426"/>
        <w:jc w:val="both"/>
        <w:rPr>
          <w:bCs/>
          <w:szCs w:val="24"/>
        </w:rPr>
      </w:pPr>
      <w:r w:rsidRPr="00595425">
        <w:rPr>
          <w:bCs/>
        </w:rPr>
        <w:t xml:space="preserve">Работа выполнена в рамках </w:t>
      </w:r>
      <w:r w:rsidR="00F1435D">
        <w:rPr>
          <w:bCs/>
        </w:rPr>
        <w:t>выполнения научно-исследовательских работ по государственному заданию</w:t>
      </w:r>
      <w:r w:rsidRPr="00595425">
        <w:rPr>
          <w:bCs/>
        </w:rPr>
        <w:t xml:space="preserve"> </w:t>
      </w:r>
      <w:r w:rsidR="00F1435D">
        <w:rPr>
          <w:bCs/>
        </w:rPr>
        <w:t xml:space="preserve">НИОХ СО РАН </w:t>
      </w:r>
      <w:r w:rsidRPr="00595425">
        <w:rPr>
          <w:bCs/>
        </w:rPr>
        <w:t>“Дизайн и синтез новых карбо- и гетероциклических органических соединений с заданными функциональными свойствами”</w:t>
      </w:r>
      <w:r w:rsidR="00F1435D">
        <w:rPr>
          <w:bCs/>
        </w:rPr>
        <w:t xml:space="preserve"> (</w:t>
      </w:r>
      <w:r w:rsidR="00F1435D" w:rsidRPr="00F1435D">
        <w:rPr>
          <w:bCs/>
          <w:szCs w:val="24"/>
        </w:rPr>
        <w:t>2017-2018)</w:t>
      </w:r>
      <w:r w:rsidRPr="00F1435D">
        <w:rPr>
          <w:bCs/>
          <w:szCs w:val="24"/>
        </w:rPr>
        <w:t xml:space="preserve"> и “Функционально-ориентированный синтез органических парамагнетиков”</w:t>
      </w:r>
      <w:r w:rsidR="00F1435D" w:rsidRPr="00F1435D">
        <w:rPr>
          <w:bCs/>
          <w:szCs w:val="24"/>
        </w:rPr>
        <w:t xml:space="preserve"> (2019)</w:t>
      </w:r>
      <w:r w:rsidRPr="00F1435D">
        <w:rPr>
          <w:bCs/>
          <w:szCs w:val="24"/>
        </w:rPr>
        <w:t xml:space="preserve"> при финансовой поддержке РФФИ </w:t>
      </w:r>
      <w:r w:rsidR="00F1435D" w:rsidRPr="00F1435D">
        <w:rPr>
          <w:bCs/>
          <w:szCs w:val="24"/>
        </w:rPr>
        <w:t xml:space="preserve">(проект 18-33-00203 мол_а </w:t>
      </w:r>
      <w:r w:rsidRPr="00F1435D">
        <w:rPr>
          <w:bCs/>
          <w:szCs w:val="24"/>
        </w:rPr>
        <w:t>“Разработка новых подходов к синтезу сопряженных нитроксильных радикалов”</w:t>
      </w:r>
      <w:r w:rsidR="00F1435D" w:rsidRPr="00F1435D">
        <w:rPr>
          <w:bCs/>
          <w:szCs w:val="24"/>
        </w:rPr>
        <w:t>)</w:t>
      </w:r>
      <w:r w:rsidRPr="00F1435D">
        <w:rPr>
          <w:bCs/>
          <w:szCs w:val="24"/>
        </w:rPr>
        <w:t xml:space="preserve"> и Минобрнауки </w:t>
      </w:r>
      <w:r w:rsidR="00F1435D" w:rsidRPr="00F1435D">
        <w:rPr>
          <w:bCs/>
          <w:szCs w:val="24"/>
        </w:rPr>
        <w:t xml:space="preserve">России </w:t>
      </w:r>
      <w:r w:rsidRPr="00F1435D">
        <w:rPr>
          <w:bCs/>
          <w:szCs w:val="24"/>
        </w:rPr>
        <w:t>“Партнерская программа Юбера Кюрьена – А.Н. Колмогорова” (идентификатор RFMEFI61619X0116).</w:t>
      </w:r>
    </w:p>
    <w:p w14:paraId="15C68225" w14:textId="724CD4C7" w:rsidR="002C5033" w:rsidRPr="00F1435D" w:rsidRDefault="00AF565C" w:rsidP="00B002FC">
      <w:pPr>
        <w:tabs>
          <w:tab w:val="left" w:pos="0"/>
          <w:tab w:val="left" w:pos="426"/>
        </w:tabs>
        <w:suppressAutoHyphens/>
        <w:spacing w:after="0"/>
        <w:ind w:firstLine="426"/>
        <w:jc w:val="both"/>
        <w:rPr>
          <w:szCs w:val="24"/>
        </w:rPr>
      </w:pPr>
      <w:r w:rsidRPr="00F1435D">
        <w:rPr>
          <w:b/>
          <w:bCs/>
          <w:szCs w:val="24"/>
        </w:rPr>
        <w:t>Личный вклад автора в работу</w:t>
      </w:r>
      <w:r w:rsidR="005F462E" w:rsidRPr="00F1435D">
        <w:rPr>
          <w:b/>
          <w:bCs/>
          <w:szCs w:val="24"/>
        </w:rPr>
        <w:t xml:space="preserve">. </w:t>
      </w:r>
      <w:bookmarkStart w:id="2" w:name="_Hlk22651351"/>
      <w:r w:rsidR="002C5033" w:rsidRPr="00F1435D">
        <w:rPr>
          <w:szCs w:val="24"/>
        </w:rPr>
        <w:t xml:space="preserve">Вклад автора состоит </w:t>
      </w:r>
      <w:r w:rsidR="00326B94" w:rsidRPr="00F1435D">
        <w:rPr>
          <w:szCs w:val="24"/>
        </w:rPr>
        <w:t>в проведении всех химических экспериментов, в</w:t>
      </w:r>
      <w:r w:rsidR="00F1435D" w:rsidRPr="00F1435D">
        <w:rPr>
          <w:szCs w:val="24"/>
        </w:rPr>
        <w:t>ыд</w:t>
      </w:r>
      <w:r w:rsidR="00326B94" w:rsidRPr="00F1435D">
        <w:rPr>
          <w:szCs w:val="24"/>
        </w:rPr>
        <w:t>елении продуктов реакций</w:t>
      </w:r>
      <w:r w:rsidR="00F1435D" w:rsidRPr="00F1435D">
        <w:rPr>
          <w:szCs w:val="24"/>
        </w:rPr>
        <w:t>,</w:t>
      </w:r>
      <w:r w:rsidR="00326B94" w:rsidRPr="00F1435D">
        <w:rPr>
          <w:szCs w:val="24"/>
        </w:rPr>
        <w:t xml:space="preserve"> получении монокристаллов для РСА, структурной идентификации продуктов </w:t>
      </w:r>
      <w:r w:rsidR="00F1435D" w:rsidRPr="00F1435D">
        <w:rPr>
          <w:szCs w:val="24"/>
        </w:rPr>
        <w:t xml:space="preserve">превращений </w:t>
      </w:r>
      <w:r w:rsidR="00326B94" w:rsidRPr="00F1435D">
        <w:rPr>
          <w:szCs w:val="24"/>
        </w:rPr>
        <w:t xml:space="preserve">с использованием спектральных данных. Автор диссертации принимал активное участие в обсуждении полученных результатов, представлял материалы диссертационной работы на конференциях и совещаниях, участвовал в написании </w:t>
      </w:r>
      <w:r w:rsidR="002C5033" w:rsidRPr="00F1435D">
        <w:rPr>
          <w:szCs w:val="24"/>
        </w:rPr>
        <w:t>статей и тезисов докладов совместно с научным руководителем и соавторами.</w:t>
      </w:r>
    </w:p>
    <w:bookmarkEnd w:id="2"/>
    <w:p w14:paraId="16BDA718" w14:textId="6C307E23" w:rsidR="004D5FAD" w:rsidRPr="00F1435D" w:rsidRDefault="000F0AF8" w:rsidP="00B002FC">
      <w:pPr>
        <w:pStyle w:val="af3"/>
        <w:suppressAutoHyphens/>
        <w:spacing w:line="360" w:lineRule="auto"/>
        <w:ind w:firstLine="425"/>
        <w:jc w:val="both"/>
        <w:rPr>
          <w:szCs w:val="24"/>
          <w:lang w:val="ru-RU"/>
        </w:rPr>
      </w:pPr>
      <w:r w:rsidRPr="00F1435D">
        <w:rPr>
          <w:b/>
          <w:bCs/>
          <w:szCs w:val="24"/>
          <w:lang w:val="ru-RU"/>
        </w:rPr>
        <w:t>Актуальность темы</w:t>
      </w:r>
      <w:r w:rsidR="001739FB" w:rsidRPr="00F1435D">
        <w:rPr>
          <w:b/>
          <w:bCs/>
          <w:szCs w:val="24"/>
          <w:lang w:val="ru-RU"/>
        </w:rPr>
        <w:t xml:space="preserve">. </w:t>
      </w:r>
      <w:r w:rsidR="004D5FAD" w:rsidRPr="00F1435D">
        <w:rPr>
          <w:szCs w:val="24"/>
          <w:lang w:val="ru-RU"/>
        </w:rPr>
        <w:t xml:space="preserve">Стабильные органические радикалы находят широкое и разнообразное применение в химии и физике, они используются при создании новых материалов и технологий. Развитие химии </w:t>
      </w:r>
      <w:r w:rsidR="002E25FC">
        <w:rPr>
          <w:szCs w:val="24"/>
          <w:lang w:val="ru-RU"/>
        </w:rPr>
        <w:t>стабильных нитроксильных радикалов во многом способствовало</w:t>
      </w:r>
      <w:r w:rsidR="004D5FAD" w:rsidRPr="00F1435D">
        <w:rPr>
          <w:szCs w:val="24"/>
          <w:lang w:val="ru-RU"/>
        </w:rPr>
        <w:t xml:space="preserve"> становлению ряда ключевых направлений молекулярного магнетизма. К числу таковых, в том числе, относятся: создание органических электрических аккумуляторов, органических и гибридных магнитно-упорядоченных материалов (ферромагнетиков, ферримагнетиков, антиферромагнетиков), магнитных сенсоров на изменение параметров состояния (</w:t>
      </w:r>
      <w:r w:rsidR="004D5FAD" w:rsidRPr="00F1435D">
        <w:rPr>
          <w:i/>
          <w:szCs w:val="24"/>
        </w:rPr>
        <w:t>T</w:t>
      </w:r>
      <w:r w:rsidR="004D5FAD" w:rsidRPr="00F1435D">
        <w:rPr>
          <w:szCs w:val="24"/>
          <w:lang w:val="ru-RU"/>
        </w:rPr>
        <w:t xml:space="preserve">, </w:t>
      </w:r>
      <w:r w:rsidR="004D5FAD" w:rsidRPr="00F1435D">
        <w:rPr>
          <w:i/>
          <w:szCs w:val="24"/>
        </w:rPr>
        <w:t>p</w:t>
      </w:r>
      <w:r w:rsidR="004D5FAD" w:rsidRPr="00F1435D">
        <w:rPr>
          <w:szCs w:val="24"/>
          <w:lang w:val="ru-RU"/>
        </w:rPr>
        <w:t xml:space="preserve">), фотомагнитных переключателей, магнитно-активных графеновых наноструктур. </w:t>
      </w:r>
    </w:p>
    <w:p w14:paraId="04C00D9A" w14:textId="4E3D137D" w:rsidR="004D5FAD" w:rsidRPr="00F1435D" w:rsidRDefault="004D5FAD" w:rsidP="00B002FC">
      <w:pPr>
        <w:pStyle w:val="af3"/>
        <w:suppressAutoHyphens/>
        <w:spacing w:line="360" w:lineRule="auto"/>
        <w:ind w:firstLine="425"/>
        <w:jc w:val="both"/>
        <w:rPr>
          <w:szCs w:val="24"/>
          <w:lang w:val="ru-RU"/>
        </w:rPr>
      </w:pPr>
      <w:r w:rsidRPr="00F1435D">
        <w:rPr>
          <w:szCs w:val="24"/>
          <w:lang w:val="ru-RU"/>
        </w:rPr>
        <w:t>В ряду синтезированных ранее непредельных нитроксилов встречаются самые разнообразные функциональные производные</w:t>
      </w:r>
      <w:r w:rsidR="00F1435D">
        <w:rPr>
          <w:szCs w:val="24"/>
          <w:lang w:val="ru-RU"/>
        </w:rPr>
        <w:t>:</w:t>
      </w:r>
      <w:r w:rsidRPr="00F1435D">
        <w:rPr>
          <w:szCs w:val="24"/>
          <w:lang w:val="ru-RU"/>
        </w:rPr>
        <w:t xml:space="preserve"> моно-, би- и полирадикалы, </w:t>
      </w:r>
      <w:r w:rsidRPr="00F1435D">
        <w:rPr>
          <w:szCs w:val="24"/>
          <w:lang w:val="ru-RU"/>
        </w:rPr>
        <w:lastRenderedPageBreak/>
        <w:t>высокоспиновые системы с разными носителями спинов, комплексы с переносом заряда и комплексы включения. При этом круг полифторарил-замещенных нитроксильных радикалов остаётся весьма ограниченным. Вместе с тем, такие полифторированные нитроксилы представляют интерес, поскольку могут обладать повышенной кинетической стабильностью, заметно отличающимися от обычных нитроксилов потенциалами окисления и восстановления, способностью образовывать стопочные структуры с</w:t>
      </w:r>
      <w:r w:rsidR="002E25FC">
        <w:rPr>
          <w:szCs w:val="24"/>
          <w:lang w:val="ru-RU"/>
        </w:rPr>
        <w:t> </w:t>
      </w:r>
      <w:r w:rsidRPr="00F1435D">
        <w:rPr>
          <w:szCs w:val="24"/>
          <w:lang w:val="ru-RU"/>
        </w:rPr>
        <w:t>донорными ароматическими системами. Кроме того, наличие полифторированного заместителя в составе нитроксильного радикала открывает новые возможности функционализации парамагнитных молекул с использованием реакции нуклеофильного замещения атома фтора.</w:t>
      </w:r>
    </w:p>
    <w:p w14:paraId="0900F87A" w14:textId="0D5248A9" w:rsidR="00CB1F42" w:rsidRPr="00F1435D" w:rsidRDefault="004D5FAD" w:rsidP="00B002FC">
      <w:pPr>
        <w:tabs>
          <w:tab w:val="left" w:pos="0"/>
          <w:tab w:val="left" w:pos="426"/>
        </w:tabs>
        <w:suppressAutoHyphens/>
        <w:spacing w:after="0"/>
        <w:ind w:firstLine="426"/>
        <w:jc w:val="both"/>
        <w:rPr>
          <w:szCs w:val="24"/>
        </w:rPr>
      </w:pPr>
      <w:r w:rsidRPr="00F1435D">
        <w:rPr>
          <w:szCs w:val="24"/>
        </w:rPr>
        <w:t>В связи с этим, разработка подходов к синтезу полифторарил-замещенных нитроксилов, изучение присущих им свойств и магнитно-структурных корреляций представляет собой новую и актуальную задачу в области изучения и практическ</w:t>
      </w:r>
      <w:r w:rsidR="00911A3F" w:rsidRPr="00F1435D">
        <w:rPr>
          <w:szCs w:val="24"/>
        </w:rPr>
        <w:t>ого</w:t>
      </w:r>
      <w:r w:rsidRPr="00F1435D">
        <w:rPr>
          <w:szCs w:val="24"/>
        </w:rPr>
        <w:t xml:space="preserve"> при</w:t>
      </w:r>
      <w:r w:rsidR="00911A3F" w:rsidRPr="00F1435D">
        <w:rPr>
          <w:szCs w:val="24"/>
        </w:rPr>
        <w:t xml:space="preserve">менения </w:t>
      </w:r>
      <w:r w:rsidRPr="00F1435D">
        <w:rPr>
          <w:szCs w:val="24"/>
        </w:rPr>
        <w:t>стабильных органических парамагнетиков.</w:t>
      </w:r>
      <w:r w:rsidR="00CB1F42" w:rsidRPr="00F1435D">
        <w:rPr>
          <w:szCs w:val="24"/>
        </w:rPr>
        <w:t xml:space="preserve"> </w:t>
      </w:r>
    </w:p>
    <w:p w14:paraId="6FC7A248" w14:textId="61CCBA03" w:rsidR="00E52B14" w:rsidRPr="00F1435D" w:rsidRDefault="000F0AF8" w:rsidP="00B002FC">
      <w:pPr>
        <w:pStyle w:val="af5"/>
        <w:suppressAutoHyphens/>
        <w:spacing w:line="360" w:lineRule="auto"/>
        <w:ind w:firstLine="426"/>
        <w:rPr>
          <w:szCs w:val="24"/>
          <w:lang w:val="ru-RU"/>
        </w:rPr>
      </w:pPr>
      <w:r w:rsidRPr="00F1435D">
        <w:rPr>
          <w:b/>
          <w:bCs/>
          <w:szCs w:val="24"/>
          <w:lang w:val="ru-RU"/>
        </w:rPr>
        <w:t>Цель работы</w:t>
      </w:r>
      <w:r w:rsidR="00603A73" w:rsidRPr="00F1435D">
        <w:rPr>
          <w:szCs w:val="24"/>
          <w:lang w:val="ru-RU"/>
        </w:rPr>
        <w:t xml:space="preserve"> </w:t>
      </w:r>
      <w:r w:rsidR="00E52B14" w:rsidRPr="00F1435D">
        <w:rPr>
          <w:bCs/>
          <w:szCs w:val="24"/>
          <w:lang w:val="ru-RU"/>
        </w:rPr>
        <w:t xml:space="preserve">заключалась в разработке подходов к </w:t>
      </w:r>
      <w:r w:rsidR="00E52B14" w:rsidRPr="00F1435D">
        <w:rPr>
          <w:szCs w:val="24"/>
          <w:lang w:val="ru-RU"/>
        </w:rPr>
        <w:t xml:space="preserve">синтезу новых групп кинетически устойчивых фторированных нитроксильных радикалов с использованием реакции нуклеофильного замещения атома фтора в ароматическом ряду, изучении структуры полифторарил-замещенных нитроксилов и присущих им химических и физических свойств. Достижение поставленной цели предполагало решение следующего комплекса взаимосвязанных задач, включавших: </w:t>
      </w:r>
    </w:p>
    <w:p w14:paraId="58A98D48" w14:textId="29E5EDD8" w:rsidR="00E52B14" w:rsidRPr="00F1435D" w:rsidRDefault="00E52B14" w:rsidP="00B002FC">
      <w:pPr>
        <w:pStyle w:val="af5"/>
        <w:suppressAutoHyphens/>
        <w:spacing w:line="360" w:lineRule="auto"/>
        <w:ind w:firstLine="426"/>
        <w:rPr>
          <w:szCs w:val="24"/>
          <w:lang w:val="ru-RU"/>
        </w:rPr>
      </w:pPr>
      <w:r w:rsidRPr="00F1435D">
        <w:rPr>
          <w:szCs w:val="24"/>
          <w:lang w:val="ru-RU"/>
        </w:rPr>
        <w:t>1) исследование взаимодействия полифторированных ароматических соединений с лити</w:t>
      </w:r>
      <w:r w:rsidR="007C5336">
        <w:rPr>
          <w:szCs w:val="24"/>
          <w:lang w:val="ru-RU"/>
        </w:rPr>
        <w:t>и</w:t>
      </w:r>
      <w:r w:rsidRPr="00F1435D">
        <w:rPr>
          <w:szCs w:val="24"/>
          <w:lang w:val="ru-RU"/>
        </w:rPr>
        <w:t>рованным производным 4,4,5,5-тетраметил-2-имидазолин-3-оксид-1-оксила, установление строения об</w:t>
      </w:r>
      <w:r w:rsidR="007C5336">
        <w:rPr>
          <w:szCs w:val="24"/>
          <w:lang w:val="ru-RU"/>
        </w:rPr>
        <w:t>разующихся нитронилнитроксилов,</w:t>
      </w:r>
      <w:r w:rsidRPr="00F1435D">
        <w:rPr>
          <w:szCs w:val="24"/>
          <w:lang w:val="ru-RU"/>
        </w:rPr>
        <w:t xml:space="preserve"> квантово-химическое моделирование региоселективности протекающих процессов; </w:t>
      </w:r>
    </w:p>
    <w:p w14:paraId="7B9DD6FF" w14:textId="77777777" w:rsidR="00E52B14" w:rsidRPr="00F1435D" w:rsidRDefault="00E52B14" w:rsidP="00B002FC">
      <w:pPr>
        <w:pStyle w:val="af5"/>
        <w:suppressAutoHyphens/>
        <w:spacing w:line="360" w:lineRule="auto"/>
        <w:ind w:firstLine="426"/>
        <w:rPr>
          <w:szCs w:val="24"/>
          <w:lang w:val="ru-RU"/>
        </w:rPr>
      </w:pPr>
      <w:r w:rsidRPr="00F1435D">
        <w:rPr>
          <w:szCs w:val="24"/>
          <w:lang w:val="ru-RU"/>
        </w:rPr>
        <w:t xml:space="preserve">2) получение иминонитроксилов из вновь синтезированных полифторированных нитронилнитроксилов, исследование их строения и магнитных свойств; </w:t>
      </w:r>
    </w:p>
    <w:p w14:paraId="714DFEA7" w14:textId="5EA4EC6E" w:rsidR="00E52B14" w:rsidRPr="00F1435D" w:rsidRDefault="00E52B14" w:rsidP="00B002FC">
      <w:pPr>
        <w:pStyle w:val="af5"/>
        <w:suppressAutoHyphens/>
        <w:spacing w:line="360" w:lineRule="auto"/>
        <w:ind w:firstLine="426"/>
        <w:rPr>
          <w:szCs w:val="24"/>
          <w:lang w:val="ru-RU"/>
        </w:rPr>
      </w:pPr>
      <w:r w:rsidRPr="00F1435D">
        <w:rPr>
          <w:szCs w:val="24"/>
          <w:lang w:val="ru-RU"/>
        </w:rPr>
        <w:t xml:space="preserve">3) изучение взаимодействия полифтораренов с </w:t>
      </w:r>
      <w:r w:rsidRPr="00F1435D">
        <w:rPr>
          <w:i/>
          <w:szCs w:val="24"/>
          <w:lang w:val="ru-RU"/>
        </w:rPr>
        <w:t>трет</w:t>
      </w:r>
      <w:r w:rsidRPr="00F1435D">
        <w:rPr>
          <w:szCs w:val="24"/>
          <w:lang w:val="ru-RU"/>
        </w:rPr>
        <w:t xml:space="preserve">-бутиламином, выявление возможности окисления полученных </w:t>
      </w:r>
      <w:r w:rsidRPr="00F1435D">
        <w:rPr>
          <w:i/>
          <w:szCs w:val="24"/>
          <w:lang w:val="ru-RU"/>
        </w:rPr>
        <w:t>трет</w:t>
      </w:r>
      <w:r w:rsidRPr="00F1435D">
        <w:rPr>
          <w:szCs w:val="24"/>
          <w:lang w:val="ru-RU"/>
        </w:rPr>
        <w:t xml:space="preserve">-бутилариламинов в соответствующие нитроксильные радикалы и их выделения в </w:t>
      </w:r>
      <w:r w:rsidR="007C5336">
        <w:rPr>
          <w:szCs w:val="24"/>
          <w:lang w:val="ru-RU"/>
        </w:rPr>
        <w:t>индивидуальном состоянии</w:t>
      </w:r>
      <w:r w:rsidRPr="00F1435D">
        <w:rPr>
          <w:szCs w:val="24"/>
          <w:lang w:val="ru-RU"/>
        </w:rPr>
        <w:t xml:space="preserve">; </w:t>
      </w:r>
    </w:p>
    <w:p w14:paraId="582F3CFC" w14:textId="77777777" w:rsidR="00E52B14" w:rsidRPr="00F1435D" w:rsidRDefault="00E52B14" w:rsidP="00B002FC">
      <w:pPr>
        <w:pStyle w:val="af5"/>
        <w:suppressAutoHyphens/>
        <w:spacing w:line="360" w:lineRule="auto"/>
        <w:ind w:firstLine="426"/>
        <w:rPr>
          <w:szCs w:val="24"/>
          <w:lang w:val="ru-RU"/>
        </w:rPr>
      </w:pPr>
      <w:r w:rsidRPr="00F1435D">
        <w:rPr>
          <w:szCs w:val="24"/>
          <w:lang w:val="ru-RU"/>
        </w:rPr>
        <w:t>4) синтез и установление структуры гетероспиновых комплексов с участием полифторированных нитроксилов;</w:t>
      </w:r>
    </w:p>
    <w:p w14:paraId="15DC7803" w14:textId="2743742D" w:rsidR="00A03C01" w:rsidRPr="00F1435D" w:rsidRDefault="00E52B14" w:rsidP="00B002FC">
      <w:pPr>
        <w:suppressAutoHyphens/>
        <w:spacing w:after="0"/>
        <w:ind w:firstLine="426"/>
        <w:jc w:val="both"/>
        <w:rPr>
          <w:szCs w:val="24"/>
        </w:rPr>
      </w:pPr>
      <w:r w:rsidRPr="00F1435D">
        <w:rPr>
          <w:szCs w:val="24"/>
        </w:rPr>
        <w:t>5) исследование магнитно-структурных корреляций, присущих новым полифторированным нитроксильным радикалам и гетероспиновым комплексам с ними.</w:t>
      </w:r>
    </w:p>
    <w:p w14:paraId="676C8300" w14:textId="7863B206" w:rsidR="00366406" w:rsidRPr="00F1435D" w:rsidRDefault="000F0AF8" w:rsidP="00B002FC">
      <w:pPr>
        <w:suppressAutoHyphens/>
        <w:spacing w:after="0"/>
        <w:ind w:firstLine="426"/>
        <w:jc w:val="both"/>
        <w:rPr>
          <w:szCs w:val="24"/>
        </w:rPr>
      </w:pPr>
      <w:r w:rsidRPr="00F1435D">
        <w:rPr>
          <w:b/>
          <w:bCs/>
          <w:szCs w:val="24"/>
        </w:rPr>
        <w:t>Научная новизна</w:t>
      </w:r>
      <w:r w:rsidR="0042782B" w:rsidRPr="00F1435D">
        <w:rPr>
          <w:b/>
          <w:bCs/>
          <w:szCs w:val="24"/>
        </w:rPr>
        <w:t xml:space="preserve">. </w:t>
      </w:r>
      <w:r w:rsidR="00366406" w:rsidRPr="00F1435D">
        <w:rPr>
          <w:szCs w:val="24"/>
        </w:rPr>
        <w:t xml:space="preserve">В ходе проведенного исследования разработаны новые методы синтеза большой группы новых полифторированных арил- и гетарилзамещенных </w:t>
      </w:r>
      <w:r w:rsidR="00366406" w:rsidRPr="00F1435D">
        <w:rPr>
          <w:szCs w:val="24"/>
        </w:rPr>
        <w:lastRenderedPageBreak/>
        <w:t xml:space="preserve">нитронилнитроксилов, арилзамещенных иминонитроксилов, а также </w:t>
      </w:r>
      <w:r w:rsidR="00366406" w:rsidRPr="00F1435D">
        <w:rPr>
          <w:i/>
          <w:szCs w:val="24"/>
        </w:rPr>
        <w:t>трет</w:t>
      </w:r>
      <w:r w:rsidR="00366406" w:rsidRPr="00F1435D">
        <w:rPr>
          <w:szCs w:val="24"/>
        </w:rPr>
        <w:t>-бутиларилнитроксилов. Впервые в синтетической химии стабильных нитроксильных радикалов применен подход, использующий нуклеофильное замещение атома фтора в</w:t>
      </w:r>
      <w:r w:rsidR="007C5336">
        <w:rPr>
          <w:szCs w:val="24"/>
        </w:rPr>
        <w:t> </w:t>
      </w:r>
      <w:r w:rsidR="00366406" w:rsidRPr="00F1435D">
        <w:rPr>
          <w:szCs w:val="24"/>
        </w:rPr>
        <w:t>ряду полифторированных ароматических соединений в качестве ключевой реакции.</w:t>
      </w:r>
    </w:p>
    <w:p w14:paraId="48EA90FC" w14:textId="56EFB808" w:rsidR="00366406" w:rsidRPr="00F1435D" w:rsidRDefault="00366406" w:rsidP="00B002FC">
      <w:pPr>
        <w:suppressAutoHyphens/>
        <w:spacing w:after="0"/>
        <w:ind w:firstLine="426"/>
        <w:jc w:val="both"/>
        <w:rPr>
          <w:bCs/>
          <w:szCs w:val="24"/>
        </w:rPr>
      </w:pPr>
      <w:r w:rsidRPr="00F1435D">
        <w:rPr>
          <w:szCs w:val="24"/>
        </w:rPr>
        <w:t xml:space="preserve">Продемонстрирована возможность </w:t>
      </w:r>
      <w:r w:rsidR="007C5336">
        <w:rPr>
          <w:szCs w:val="24"/>
        </w:rPr>
        <w:t>получения нитронилнитроксилов 2</w:t>
      </w:r>
      <w:r w:rsidR="007C5336">
        <w:rPr>
          <w:szCs w:val="24"/>
        </w:rPr>
        <w:noBreakHyphen/>
      </w:r>
      <w:r w:rsidRPr="00F1435D">
        <w:rPr>
          <w:szCs w:val="24"/>
        </w:rPr>
        <w:t>(перфторарил)имидазолинового ряда взаимодействием перфторбензонитрила, перфторфтало</w:t>
      </w:r>
      <w:r w:rsidR="007C5336">
        <w:rPr>
          <w:szCs w:val="24"/>
        </w:rPr>
        <w:t>ди</w:t>
      </w:r>
      <w:r w:rsidRPr="00F1435D">
        <w:rPr>
          <w:szCs w:val="24"/>
        </w:rPr>
        <w:t>нитрила, перфторнитробензола, перфторпиридина, перфтортолуола, перфтордифенила с литированным производным 4,4,5,5-тетраметил-2-имидазолин-3-оксид-1-оксила</w:t>
      </w:r>
      <w:r w:rsidRPr="00F1435D">
        <w:rPr>
          <w:i/>
          <w:szCs w:val="24"/>
        </w:rPr>
        <w:t>.</w:t>
      </w:r>
      <w:r w:rsidRPr="00F1435D">
        <w:rPr>
          <w:szCs w:val="24"/>
        </w:rPr>
        <w:t xml:space="preserve"> Данный метод позволил синтезировать с приемлемыми выходами ранее недоступные полифторированные арил- и гетарил-замещенные нитронилнитроксилы, а также их производные – соответствующие иминонитроксилы</w:t>
      </w:r>
      <w:r w:rsidRPr="00F1435D">
        <w:rPr>
          <w:bCs/>
          <w:szCs w:val="24"/>
        </w:rPr>
        <w:t>.</w:t>
      </w:r>
    </w:p>
    <w:p w14:paraId="69C8E24B" w14:textId="4573E92B" w:rsidR="00366406" w:rsidRPr="00F1435D" w:rsidRDefault="00366406" w:rsidP="00B002FC">
      <w:pPr>
        <w:suppressAutoHyphens/>
        <w:spacing w:after="0"/>
        <w:ind w:firstLine="360"/>
        <w:jc w:val="both"/>
        <w:rPr>
          <w:szCs w:val="24"/>
        </w:rPr>
      </w:pPr>
      <w:r w:rsidRPr="00F1435D">
        <w:rPr>
          <w:szCs w:val="24"/>
        </w:rPr>
        <w:t xml:space="preserve">Предложена и реализована новая стратегия синтеза </w:t>
      </w:r>
      <w:r w:rsidRPr="00F1435D">
        <w:rPr>
          <w:i/>
          <w:szCs w:val="24"/>
        </w:rPr>
        <w:t>трет</w:t>
      </w:r>
      <w:r w:rsidRPr="00F1435D">
        <w:rPr>
          <w:szCs w:val="24"/>
        </w:rPr>
        <w:t xml:space="preserve">-бутил-арилнитроксилов, предполагающая на первой стадии взаимодействие полифтораренов с </w:t>
      </w:r>
      <w:r w:rsidRPr="00F1435D">
        <w:rPr>
          <w:i/>
          <w:szCs w:val="24"/>
        </w:rPr>
        <w:t>трет</w:t>
      </w:r>
      <w:r w:rsidRPr="00F1435D">
        <w:rPr>
          <w:szCs w:val="24"/>
        </w:rPr>
        <w:t xml:space="preserve">-бутиламином с образованием продуктов аминодефторирования с высокими или количественными выходами, и последующее окисление полученных </w:t>
      </w:r>
      <w:r w:rsidRPr="00F1435D">
        <w:rPr>
          <w:i/>
          <w:szCs w:val="24"/>
        </w:rPr>
        <w:t>трет</w:t>
      </w:r>
      <w:r w:rsidRPr="00F1435D">
        <w:rPr>
          <w:szCs w:val="24"/>
        </w:rPr>
        <w:t>-бутилариламинов в соответствующие нитроксилы. Найдено, что полученные радикалы обладают высокой кинетической устойчивостью</w:t>
      </w:r>
      <w:r w:rsidR="007C5336">
        <w:rPr>
          <w:szCs w:val="24"/>
        </w:rPr>
        <w:t>,</w:t>
      </w:r>
      <w:r w:rsidRPr="00F1435D">
        <w:rPr>
          <w:szCs w:val="24"/>
        </w:rPr>
        <w:t xml:space="preserve"> достаточной для выделения их в свободном виде, а также в виде комплексов с гексафторацетилацетонатом меди(</w:t>
      </w:r>
      <w:r w:rsidRPr="00F1435D">
        <w:rPr>
          <w:szCs w:val="24"/>
          <w:lang w:val="en-US"/>
        </w:rPr>
        <w:t>II</w:t>
      </w:r>
      <w:r w:rsidRPr="00F1435D">
        <w:rPr>
          <w:szCs w:val="24"/>
        </w:rPr>
        <w:t xml:space="preserve">). </w:t>
      </w:r>
    </w:p>
    <w:p w14:paraId="1733D1BA" w14:textId="6E06694E" w:rsidR="00DD0E86" w:rsidRPr="00F1435D" w:rsidRDefault="00366406" w:rsidP="00B002FC">
      <w:pPr>
        <w:suppressAutoHyphens/>
        <w:spacing w:after="0"/>
        <w:ind w:firstLine="426"/>
        <w:jc w:val="both"/>
        <w:rPr>
          <w:bCs/>
          <w:iCs/>
          <w:szCs w:val="24"/>
        </w:rPr>
      </w:pPr>
      <w:r w:rsidRPr="00F1435D">
        <w:rPr>
          <w:szCs w:val="24"/>
        </w:rPr>
        <w:t xml:space="preserve">Впервые определена кристаллическая и молекулярная структура полифторированных нитронилнитроксилов, иминонитроксилов и </w:t>
      </w:r>
      <w:r w:rsidRPr="00F1435D">
        <w:rPr>
          <w:i/>
          <w:szCs w:val="24"/>
        </w:rPr>
        <w:t>трет</w:t>
      </w:r>
      <w:r w:rsidRPr="00F1435D">
        <w:rPr>
          <w:szCs w:val="24"/>
        </w:rPr>
        <w:t>-бутиларилнитроксилов, а также комп</w:t>
      </w:r>
      <w:r w:rsidR="007C5336">
        <w:rPr>
          <w:szCs w:val="24"/>
        </w:rPr>
        <w:t>лексов гексафторацетилацетоната</w:t>
      </w:r>
      <w:r w:rsidRPr="00F1435D">
        <w:rPr>
          <w:szCs w:val="24"/>
        </w:rPr>
        <w:t xml:space="preserve"> меди(</w:t>
      </w:r>
      <w:r w:rsidRPr="00F1435D">
        <w:rPr>
          <w:szCs w:val="24"/>
          <w:lang w:val="en-US"/>
        </w:rPr>
        <w:t>II</w:t>
      </w:r>
      <w:r w:rsidRPr="00F1435D">
        <w:rPr>
          <w:szCs w:val="24"/>
        </w:rPr>
        <w:t xml:space="preserve">) с </w:t>
      </w:r>
      <w:r w:rsidRPr="00F1435D">
        <w:rPr>
          <w:i/>
          <w:szCs w:val="24"/>
        </w:rPr>
        <w:t>трет</w:t>
      </w:r>
      <w:r w:rsidRPr="00F1435D">
        <w:rPr>
          <w:szCs w:val="24"/>
        </w:rPr>
        <w:t>-бутиларилнитроксилами. Методами ЭПР и СКВИД-магнетометрии проведено прецизионное изучение магнитных свойств полученных парамагнетиков, выявлены присущие им магнитно-структурные корреляции.</w:t>
      </w:r>
    </w:p>
    <w:p w14:paraId="14076B9F" w14:textId="3795A568" w:rsidR="006779F5" w:rsidRPr="00F1435D" w:rsidRDefault="00DD0E86" w:rsidP="00B002FC">
      <w:pPr>
        <w:suppressAutoHyphens/>
        <w:spacing w:after="0"/>
        <w:ind w:firstLine="426"/>
        <w:contextualSpacing/>
        <w:jc w:val="both"/>
        <w:rPr>
          <w:szCs w:val="24"/>
        </w:rPr>
      </w:pPr>
      <w:r w:rsidRPr="00F1435D">
        <w:rPr>
          <w:b/>
          <w:szCs w:val="24"/>
        </w:rPr>
        <w:t>Практическая значимость</w:t>
      </w:r>
      <w:r w:rsidR="00810AB5" w:rsidRPr="00F1435D">
        <w:rPr>
          <w:b/>
          <w:szCs w:val="24"/>
        </w:rPr>
        <w:t xml:space="preserve">. </w:t>
      </w:r>
      <w:r w:rsidR="006779F5" w:rsidRPr="00F1435D">
        <w:rPr>
          <w:szCs w:val="24"/>
        </w:rPr>
        <w:t>Полученные результаты характеризуются общеметодологическим значением для развития тонкого органического синтеза. Предложены надежные и эффективные методы синтеза широкого ряда новых долгоживущих полифторированных нитроксильных радикалов, функционализированных для дальнейшей направленной модификации. С использованием квантово-химического моделирования реакционных путей замещения атома фтора в пентафторбензонитриле под действием литиевого производного 4,4,5,5-тетраметил-2-имидазолин-3-оксид-1-оксила установлена возможность реализации синхронного одностадийного механизма</w:t>
      </w:r>
      <w:r w:rsidR="00AE2C38">
        <w:rPr>
          <w:szCs w:val="24"/>
        </w:rPr>
        <w:t xml:space="preserve"> </w:t>
      </w:r>
      <w:r w:rsidR="006779F5" w:rsidRPr="00F1435D">
        <w:rPr>
          <w:szCs w:val="24"/>
        </w:rPr>
        <w:t xml:space="preserve">и охарактеризованы особенности строения переходного состояния этого превращения. </w:t>
      </w:r>
    </w:p>
    <w:p w14:paraId="7BB85DC4" w14:textId="77777777" w:rsidR="006779F5" w:rsidRPr="00F1435D" w:rsidRDefault="006779F5" w:rsidP="00B002FC">
      <w:pPr>
        <w:suppressAutoHyphens/>
        <w:spacing w:after="0"/>
        <w:ind w:firstLine="426"/>
        <w:contextualSpacing/>
        <w:jc w:val="both"/>
        <w:rPr>
          <w:szCs w:val="24"/>
        </w:rPr>
      </w:pPr>
      <w:r w:rsidRPr="00F1435D">
        <w:rPr>
          <w:szCs w:val="24"/>
        </w:rPr>
        <w:lastRenderedPageBreak/>
        <w:t>Данные рентгеноструктурного анализа нитроксильных радикалов и гетероспиновых координационных соединений вошли в активно используемую научной общественностью базу Кембриджского банка структурных данных.</w:t>
      </w:r>
    </w:p>
    <w:p w14:paraId="5694368D" w14:textId="1FD5F01E" w:rsidR="00810AB5" w:rsidRPr="00F1435D" w:rsidRDefault="006779F5" w:rsidP="00B002FC">
      <w:pPr>
        <w:suppressAutoHyphens/>
        <w:spacing w:after="0"/>
        <w:ind w:firstLine="426"/>
        <w:contextualSpacing/>
        <w:jc w:val="both"/>
        <w:rPr>
          <w:szCs w:val="24"/>
        </w:rPr>
      </w:pPr>
      <w:r w:rsidRPr="00F1435D">
        <w:rPr>
          <w:szCs w:val="24"/>
        </w:rPr>
        <w:t xml:space="preserve">Впервые получены стабильные комплексы гексафторацетилацетоната меди (II) с нитроксилами, способные количественно возгоняться </w:t>
      </w:r>
      <w:r w:rsidR="001A218F">
        <w:rPr>
          <w:szCs w:val="24"/>
        </w:rPr>
        <w:t xml:space="preserve">без разложения </w:t>
      </w:r>
      <w:r w:rsidRPr="00AE2C38">
        <w:rPr>
          <w:szCs w:val="24"/>
        </w:rPr>
        <w:t>с осаждением кристаллов, обладающих исходным (до возгонки) строением.</w:t>
      </w:r>
    </w:p>
    <w:p w14:paraId="61D3FE56" w14:textId="49AA77BB" w:rsidR="004C0FD0" w:rsidRDefault="00192BFC" w:rsidP="00B002FC">
      <w:pPr>
        <w:suppressAutoHyphens/>
        <w:spacing w:after="0"/>
        <w:ind w:firstLine="426"/>
        <w:jc w:val="both"/>
      </w:pPr>
      <w:r w:rsidRPr="00F1435D">
        <w:rPr>
          <w:b/>
          <w:szCs w:val="24"/>
        </w:rPr>
        <w:t>Методология и методы диссертационного исследования</w:t>
      </w:r>
      <w:r w:rsidR="004C0FD0" w:rsidRPr="00F1435D">
        <w:rPr>
          <w:b/>
          <w:szCs w:val="24"/>
        </w:rPr>
        <w:t xml:space="preserve">. </w:t>
      </w:r>
      <w:r w:rsidR="00C97338" w:rsidRPr="00F1435D">
        <w:rPr>
          <w:szCs w:val="24"/>
        </w:rPr>
        <w:t>Работа выполнена с</w:t>
      </w:r>
      <w:r w:rsidR="00C97338" w:rsidRPr="00C97338">
        <w:t xml:space="preserve"> применением современных методов органического синтеза. Выделение и очистка соединений-предшественников и продуктов радикальной природы осуществлены методами экстракции, хроматографии, осаждения и кристаллизации. Строение и чистота всех синтезированных соединений подтверждены физико-химическими методами: РСА, ЭПР, ЯМР, ИК-, УФ-спектроскопи</w:t>
      </w:r>
      <w:r w:rsidR="00AE2C38">
        <w:t>ей</w:t>
      </w:r>
      <w:r w:rsidR="00C97338" w:rsidRPr="00C97338">
        <w:t>, масс-спектрометри</w:t>
      </w:r>
      <w:r w:rsidR="00AE2C38">
        <w:t>ей</w:t>
      </w:r>
      <w:r w:rsidR="00C97338" w:rsidRPr="00C97338">
        <w:t xml:space="preserve"> высокого разрешения, </w:t>
      </w:r>
      <w:r w:rsidR="00AE2C38">
        <w:t>данными элементного</w:t>
      </w:r>
      <w:r w:rsidR="00C97338" w:rsidRPr="00C97338">
        <w:t xml:space="preserve"> анализ</w:t>
      </w:r>
      <w:r w:rsidR="00AE2C38">
        <w:t>а</w:t>
      </w:r>
      <w:r w:rsidR="00C97338" w:rsidRPr="00C97338">
        <w:t>. Температурная зависимость эффективного магнитного момента новых парамагнетиков исследована методом СКВИД-магнетометрии. Симуляция спектров ЭПР, а также моделирование реакционных путей замещения атома фтора проведены квантово-химическими методами.</w:t>
      </w:r>
    </w:p>
    <w:p w14:paraId="3331B66B" w14:textId="0DCCE184" w:rsidR="0052673A" w:rsidRPr="004B5354" w:rsidRDefault="00143B9F" w:rsidP="00B002FC">
      <w:pPr>
        <w:suppressAutoHyphens/>
        <w:spacing w:after="0"/>
        <w:ind w:firstLine="426"/>
        <w:jc w:val="both"/>
        <w:rPr>
          <w:b/>
          <w:bCs/>
          <w:spacing w:val="-4"/>
        </w:rPr>
      </w:pPr>
      <w:r w:rsidRPr="004B5354">
        <w:rPr>
          <w:b/>
          <w:bCs/>
          <w:spacing w:val="-4"/>
        </w:rPr>
        <w:t>Положения, выносимые н</w:t>
      </w:r>
      <w:r w:rsidR="000F0AF8" w:rsidRPr="004B5354">
        <w:rPr>
          <w:b/>
          <w:bCs/>
          <w:spacing w:val="-4"/>
        </w:rPr>
        <w:t>а защиту:</w:t>
      </w:r>
      <w:bookmarkStart w:id="3" w:name="_Hlk22651300"/>
    </w:p>
    <w:bookmarkEnd w:id="3"/>
    <w:p w14:paraId="7B57A1B6" w14:textId="77777777" w:rsidR="002C14AD" w:rsidRPr="002C14AD" w:rsidRDefault="002C14AD" w:rsidP="00B002FC">
      <w:pPr>
        <w:numPr>
          <w:ilvl w:val="0"/>
          <w:numId w:val="11"/>
        </w:numPr>
        <w:suppressAutoHyphens/>
        <w:spacing w:after="0"/>
        <w:jc w:val="both"/>
        <w:rPr>
          <w:spacing w:val="-4"/>
          <w:szCs w:val="24"/>
        </w:rPr>
      </w:pPr>
      <w:r w:rsidRPr="002C14AD">
        <w:rPr>
          <w:spacing w:val="-4"/>
          <w:szCs w:val="24"/>
        </w:rPr>
        <w:t>Взаимодействие активированных к нуклеофильному замещению атома фтора аренов с 2-литийпроизводным 4,4,5,5-тетраметил-2-имидазолин-3-оксид-1-оксила как общий подход к нитронилнитроксилам 2-(перфторарил(гетарил))имидазолинового ряда и соответствующим иминонитроксилам.</w:t>
      </w:r>
    </w:p>
    <w:p w14:paraId="6BE3C198" w14:textId="77777777" w:rsidR="002C14AD" w:rsidRPr="002C14AD" w:rsidRDefault="002C14AD" w:rsidP="00B002FC">
      <w:pPr>
        <w:numPr>
          <w:ilvl w:val="0"/>
          <w:numId w:val="11"/>
        </w:numPr>
        <w:suppressAutoHyphens/>
        <w:spacing w:after="0"/>
        <w:jc w:val="both"/>
        <w:rPr>
          <w:spacing w:val="-4"/>
          <w:szCs w:val="24"/>
        </w:rPr>
      </w:pPr>
      <w:r w:rsidRPr="002C14AD">
        <w:rPr>
          <w:spacing w:val="-4"/>
          <w:szCs w:val="24"/>
        </w:rPr>
        <w:t>Синтез (</w:t>
      </w:r>
      <w:r w:rsidRPr="002C14AD">
        <w:rPr>
          <w:i/>
          <w:spacing w:val="-4"/>
          <w:szCs w:val="24"/>
        </w:rPr>
        <w:t>трет</w:t>
      </w:r>
      <w:r w:rsidRPr="002C14AD">
        <w:rPr>
          <w:spacing w:val="-4"/>
          <w:szCs w:val="24"/>
        </w:rPr>
        <w:t xml:space="preserve">-бутил)-полифторарилнитроксилов аминодефторированием полифтораренов </w:t>
      </w:r>
      <w:r w:rsidRPr="002C14AD">
        <w:rPr>
          <w:i/>
          <w:spacing w:val="-4"/>
          <w:szCs w:val="24"/>
        </w:rPr>
        <w:t>трет</w:t>
      </w:r>
      <w:r w:rsidRPr="002C14AD">
        <w:rPr>
          <w:spacing w:val="-4"/>
          <w:szCs w:val="24"/>
        </w:rPr>
        <w:t xml:space="preserve">-бутиламином с последующим окислением полученных </w:t>
      </w:r>
      <w:r w:rsidRPr="002C14AD">
        <w:rPr>
          <w:i/>
          <w:spacing w:val="-4"/>
          <w:szCs w:val="24"/>
        </w:rPr>
        <w:t>трет</w:t>
      </w:r>
      <w:r w:rsidRPr="002C14AD">
        <w:rPr>
          <w:spacing w:val="-4"/>
          <w:szCs w:val="24"/>
        </w:rPr>
        <w:t xml:space="preserve">-бутилариламинов. </w:t>
      </w:r>
    </w:p>
    <w:p w14:paraId="1B86D570" w14:textId="77777777" w:rsidR="002C14AD" w:rsidRPr="002C14AD" w:rsidRDefault="002C14AD" w:rsidP="00B002FC">
      <w:pPr>
        <w:numPr>
          <w:ilvl w:val="0"/>
          <w:numId w:val="11"/>
        </w:numPr>
        <w:suppressAutoHyphens/>
        <w:spacing w:after="0"/>
        <w:jc w:val="both"/>
        <w:rPr>
          <w:spacing w:val="-4"/>
          <w:szCs w:val="24"/>
        </w:rPr>
      </w:pPr>
      <w:r w:rsidRPr="002C14AD">
        <w:rPr>
          <w:spacing w:val="-4"/>
          <w:szCs w:val="24"/>
        </w:rPr>
        <w:t>Синтез и структурные характеристики высокоустойчивых комплексов (</w:t>
      </w:r>
      <w:r w:rsidRPr="002C14AD">
        <w:rPr>
          <w:i/>
          <w:spacing w:val="-4"/>
          <w:szCs w:val="24"/>
        </w:rPr>
        <w:t>трет</w:t>
      </w:r>
      <w:r w:rsidRPr="002C14AD">
        <w:rPr>
          <w:spacing w:val="-4"/>
          <w:szCs w:val="24"/>
        </w:rPr>
        <w:t>-бутил)-полифторарилнитроксилов с гексафторацетилацетонатом меди(</w:t>
      </w:r>
      <w:r w:rsidRPr="002C14AD">
        <w:rPr>
          <w:spacing w:val="-4"/>
          <w:szCs w:val="24"/>
          <w:lang w:val="en-US"/>
        </w:rPr>
        <w:t>II</w:t>
      </w:r>
      <w:r w:rsidRPr="002C14AD">
        <w:rPr>
          <w:spacing w:val="-4"/>
          <w:szCs w:val="24"/>
        </w:rPr>
        <w:t xml:space="preserve">). </w:t>
      </w:r>
    </w:p>
    <w:p w14:paraId="1EB6EED9" w14:textId="77777777" w:rsidR="002C14AD" w:rsidRPr="002C14AD" w:rsidRDefault="002C14AD" w:rsidP="00B002FC">
      <w:pPr>
        <w:numPr>
          <w:ilvl w:val="0"/>
          <w:numId w:val="11"/>
        </w:numPr>
        <w:suppressAutoHyphens/>
        <w:spacing w:after="0"/>
        <w:jc w:val="both"/>
        <w:rPr>
          <w:spacing w:val="-4"/>
          <w:szCs w:val="24"/>
        </w:rPr>
      </w:pPr>
      <w:r w:rsidRPr="002C14AD">
        <w:rPr>
          <w:spacing w:val="-4"/>
          <w:szCs w:val="24"/>
        </w:rPr>
        <w:t xml:space="preserve">Магнитно-структурные корреляции вновь синтезированных долгоживущих полифторированных функционализированных радикалов и гетероспиновых комплексов на их основе. </w:t>
      </w:r>
    </w:p>
    <w:p w14:paraId="0E57FF36" w14:textId="45CC44A8" w:rsidR="00143B9F" w:rsidRDefault="000F0AF8" w:rsidP="00B002FC">
      <w:pPr>
        <w:suppressAutoHyphens/>
        <w:spacing w:after="0"/>
        <w:ind w:firstLine="426"/>
        <w:jc w:val="both"/>
        <w:rPr>
          <w:szCs w:val="24"/>
        </w:rPr>
      </w:pPr>
      <w:r w:rsidRPr="009741E0">
        <w:rPr>
          <w:b/>
          <w:bCs/>
        </w:rPr>
        <w:t>Обоснованность научных положений и выводов</w:t>
      </w:r>
      <w:r w:rsidR="00143B9F">
        <w:rPr>
          <w:b/>
          <w:bCs/>
        </w:rPr>
        <w:t xml:space="preserve">. </w:t>
      </w:r>
      <w:r w:rsidR="00143B9F" w:rsidRPr="00500BC8">
        <w:rPr>
          <w:szCs w:val="24"/>
        </w:rPr>
        <w:t xml:space="preserve">Достоверность представленных результатов в работе </w:t>
      </w:r>
      <w:r w:rsidR="009B427C" w:rsidRPr="009B427C">
        <w:rPr>
          <w:szCs w:val="24"/>
        </w:rPr>
        <w:t>обеспечена тщательностью проведения синтетического эксперимента и применением современных физико-химических методов исследования.</w:t>
      </w:r>
      <w:r w:rsidR="00143B9F">
        <w:rPr>
          <w:szCs w:val="24"/>
        </w:rPr>
        <w:t xml:space="preserve"> </w:t>
      </w:r>
      <w:r w:rsidR="009B427C" w:rsidRPr="009B427C">
        <w:rPr>
          <w:szCs w:val="24"/>
        </w:rPr>
        <w:t>Структура всех полученных в работе соединений надежно установлена спектральными методами и РСА, их радикальная природа подтверждена методом ЭПР, магнитные свойства исследованы СКВИД-магнетометрией.</w:t>
      </w:r>
      <w:r w:rsidR="009B427C">
        <w:rPr>
          <w:szCs w:val="24"/>
        </w:rPr>
        <w:t xml:space="preserve"> </w:t>
      </w:r>
      <w:r w:rsidR="00143B9F">
        <w:rPr>
          <w:szCs w:val="24"/>
        </w:rPr>
        <w:t xml:space="preserve">Результаты работы автора многократно </w:t>
      </w:r>
      <w:r w:rsidR="00143B9F">
        <w:rPr>
          <w:szCs w:val="24"/>
        </w:rPr>
        <w:lastRenderedPageBreak/>
        <w:t xml:space="preserve">обсуждались на отечественных и международных конференциях с известными специалистами в области </w:t>
      </w:r>
      <w:r w:rsidR="009B427C">
        <w:rPr>
          <w:szCs w:val="24"/>
        </w:rPr>
        <w:t>химии нитроксильных радикалов</w:t>
      </w:r>
      <w:r w:rsidR="00143B9F">
        <w:rPr>
          <w:szCs w:val="24"/>
        </w:rPr>
        <w:t>. Признание информативности и значимости основных результатов работы мировым сообществом основано на публикациях в рецензируемых зарубежных журналах</w:t>
      </w:r>
      <w:r w:rsidR="00143B9F" w:rsidRPr="00500BC8">
        <w:rPr>
          <w:szCs w:val="24"/>
        </w:rPr>
        <w:t>.</w:t>
      </w:r>
      <w:r w:rsidR="00143B9F">
        <w:rPr>
          <w:szCs w:val="24"/>
        </w:rPr>
        <w:t xml:space="preserve"> </w:t>
      </w:r>
    </w:p>
    <w:p w14:paraId="463EE452" w14:textId="14C8490E" w:rsidR="00AF44DD" w:rsidRDefault="00AF44DD" w:rsidP="00B002FC">
      <w:pPr>
        <w:suppressAutoHyphens/>
        <w:spacing w:after="0"/>
        <w:ind w:firstLine="426"/>
        <w:jc w:val="both"/>
      </w:pPr>
      <w:bookmarkStart w:id="4" w:name="_Hlk24980548"/>
      <w:r w:rsidRPr="00ED0098">
        <w:rPr>
          <w:b/>
        </w:rPr>
        <w:t>Результаты могут быть использованы</w:t>
      </w:r>
      <w:r w:rsidRPr="00ED0098">
        <w:t xml:space="preserve"> </w:t>
      </w:r>
      <w:r w:rsidR="000D60D9" w:rsidRPr="002E269D">
        <w:t>в</w:t>
      </w:r>
      <w:r w:rsidR="000D60D9" w:rsidRPr="00C06A50">
        <w:t xml:space="preserve"> научно-исследовательской практике организаций, занимающихся</w:t>
      </w:r>
      <w:r w:rsidR="000D60D9" w:rsidRPr="00ED0098">
        <w:t xml:space="preserve"> </w:t>
      </w:r>
      <w:r w:rsidR="000D60D9">
        <w:t xml:space="preserve">разработками и исследованиями </w:t>
      </w:r>
      <w:r w:rsidR="002714EA">
        <w:t>в области химии свободных радикалов, молекулярного дизайна магнетиков</w:t>
      </w:r>
      <w:r w:rsidR="000D60D9">
        <w:t xml:space="preserve">: </w:t>
      </w:r>
      <w:r w:rsidR="002714EA">
        <w:t xml:space="preserve">МТЦ СО РАН, ИОХ РАН, </w:t>
      </w:r>
      <w:r w:rsidR="00F25546" w:rsidRPr="00F25546">
        <w:t>ИМХ РАН</w:t>
      </w:r>
      <w:r w:rsidR="00F25546">
        <w:t>,</w:t>
      </w:r>
      <w:r w:rsidR="00F25546" w:rsidRPr="00F25546">
        <w:t xml:space="preserve"> </w:t>
      </w:r>
      <w:r w:rsidR="002714EA">
        <w:t xml:space="preserve">МГУ, </w:t>
      </w:r>
      <w:r w:rsidR="000D60D9">
        <w:t>НГУ, ИХКГ СО РАН</w:t>
      </w:r>
      <w:r w:rsidR="002714EA">
        <w:t>.</w:t>
      </w:r>
    </w:p>
    <w:bookmarkEnd w:id="4"/>
    <w:p w14:paraId="796653A1" w14:textId="1C2BB4D8" w:rsidR="000F0AF8" w:rsidRPr="009741E0" w:rsidRDefault="000F0AF8" w:rsidP="00B002FC">
      <w:pPr>
        <w:suppressAutoHyphens/>
        <w:spacing w:after="0"/>
        <w:ind w:firstLine="426"/>
        <w:jc w:val="both"/>
        <w:rPr>
          <w:b/>
          <w:bCs/>
        </w:rPr>
      </w:pPr>
      <w:r w:rsidRPr="009741E0">
        <w:rPr>
          <w:b/>
          <w:bCs/>
        </w:rPr>
        <w:t>Соответствие специальности 02.00.0</w:t>
      </w:r>
      <w:r w:rsidR="008E50AD">
        <w:rPr>
          <w:b/>
          <w:bCs/>
        </w:rPr>
        <w:t>3</w:t>
      </w:r>
      <w:r w:rsidRPr="009741E0">
        <w:rPr>
          <w:b/>
          <w:bCs/>
        </w:rPr>
        <w:t xml:space="preserve"> – </w:t>
      </w:r>
      <w:r w:rsidR="008E50AD">
        <w:rPr>
          <w:b/>
          <w:bCs/>
        </w:rPr>
        <w:t>органи</w:t>
      </w:r>
      <w:r w:rsidR="008E50AD" w:rsidRPr="009741E0">
        <w:rPr>
          <w:b/>
          <w:bCs/>
        </w:rPr>
        <w:t>ческая</w:t>
      </w:r>
      <w:r w:rsidRPr="009741E0">
        <w:rPr>
          <w:b/>
          <w:bCs/>
        </w:rPr>
        <w:t xml:space="preserve"> химия. </w:t>
      </w:r>
    </w:p>
    <w:p w14:paraId="6F2F2DA3" w14:textId="4DD2473C" w:rsidR="00390048" w:rsidRPr="00390048" w:rsidRDefault="00390048" w:rsidP="00B002FC">
      <w:pPr>
        <w:suppressAutoHyphens/>
        <w:spacing w:after="0"/>
        <w:ind w:firstLine="426"/>
        <w:jc w:val="both"/>
      </w:pPr>
      <w:r>
        <w:t xml:space="preserve">Диссертационная работа соответствует </w:t>
      </w:r>
      <w:r w:rsidRPr="00E46D91">
        <w:t xml:space="preserve">пункту </w:t>
      </w:r>
      <w:r w:rsidR="00C73957">
        <w:t xml:space="preserve">1 </w:t>
      </w:r>
      <w:r w:rsidR="00C73957" w:rsidRPr="00C73957">
        <w:t>“</w:t>
      </w:r>
      <w:r w:rsidR="00C73957">
        <w:t>Выделение и очистка новых соединений</w:t>
      </w:r>
      <w:r w:rsidR="00C73957" w:rsidRPr="00C73957">
        <w:t>”</w:t>
      </w:r>
      <w:r w:rsidR="00C73957">
        <w:t xml:space="preserve">, пункту 2 </w:t>
      </w:r>
      <w:r w:rsidR="00C73957" w:rsidRPr="00C73957">
        <w:t>“</w:t>
      </w:r>
      <w:r w:rsidR="00C73957">
        <w:t>Открытие новых реакций органических соединений и методов их</w:t>
      </w:r>
      <w:r w:rsidR="00C73957" w:rsidRPr="00C73957">
        <w:t xml:space="preserve"> </w:t>
      </w:r>
      <w:r w:rsidR="00C73957">
        <w:t>исследования</w:t>
      </w:r>
      <w:r w:rsidR="00C73957" w:rsidRPr="00C73957">
        <w:t xml:space="preserve">”, </w:t>
      </w:r>
      <w:r w:rsidR="00C73957">
        <w:t xml:space="preserve">пункту 7 </w:t>
      </w:r>
      <w:r w:rsidR="00C73957" w:rsidRPr="00C73957">
        <w:t>“</w:t>
      </w:r>
      <w:r w:rsidR="00C73957">
        <w:t xml:space="preserve">Выявление закономерностей типа </w:t>
      </w:r>
      <w:r w:rsidR="00C73957" w:rsidRPr="00C73957">
        <w:t>“</w:t>
      </w:r>
      <w:r w:rsidR="00C73957">
        <w:t>структура – свойство</w:t>
      </w:r>
      <w:r w:rsidR="00C73957" w:rsidRPr="00C73957">
        <w:t xml:space="preserve">” </w:t>
      </w:r>
      <w:r w:rsidR="000C213E">
        <w:t>паспорта специальности 02.00.0</w:t>
      </w:r>
      <w:r w:rsidR="006F2A4E">
        <w:t>3</w:t>
      </w:r>
      <w:r w:rsidR="000C213E">
        <w:t xml:space="preserve"> – </w:t>
      </w:r>
      <w:r w:rsidR="006F2A4E">
        <w:t>органиче</w:t>
      </w:r>
      <w:r w:rsidR="000C213E">
        <w:t>ская химия.</w:t>
      </w:r>
    </w:p>
    <w:p w14:paraId="33CFA088" w14:textId="203C4A1B" w:rsidR="00143B9F" w:rsidRDefault="000F0AF8" w:rsidP="00B002FC">
      <w:pPr>
        <w:tabs>
          <w:tab w:val="left" w:pos="0"/>
          <w:tab w:val="left" w:pos="426"/>
        </w:tabs>
        <w:suppressAutoHyphens/>
        <w:spacing w:after="0"/>
        <w:ind w:firstLine="426"/>
        <w:jc w:val="both"/>
        <w:rPr>
          <w:szCs w:val="24"/>
        </w:rPr>
      </w:pPr>
      <w:r w:rsidRPr="000F0AF8">
        <w:rPr>
          <w:b/>
          <w:bCs/>
        </w:rPr>
        <w:t>Полнота опубликования результатов</w:t>
      </w:r>
      <w:r w:rsidR="00143B9F">
        <w:rPr>
          <w:b/>
          <w:bCs/>
        </w:rPr>
        <w:t>.</w:t>
      </w:r>
      <w:r w:rsidR="00143B9F" w:rsidRPr="00143B9F">
        <w:rPr>
          <w:szCs w:val="24"/>
        </w:rPr>
        <w:t xml:space="preserve"> </w:t>
      </w:r>
      <w:r w:rsidR="00143B9F" w:rsidRPr="00500BC8">
        <w:rPr>
          <w:szCs w:val="24"/>
        </w:rPr>
        <w:t xml:space="preserve">По теме </w:t>
      </w:r>
      <w:r w:rsidR="00143B9F">
        <w:rPr>
          <w:szCs w:val="24"/>
        </w:rPr>
        <w:t>диссертационной</w:t>
      </w:r>
      <w:r w:rsidR="00143B9F" w:rsidRPr="00500BC8">
        <w:rPr>
          <w:szCs w:val="24"/>
        </w:rPr>
        <w:t xml:space="preserve"> работы опубликовано </w:t>
      </w:r>
      <w:r w:rsidR="00143B9F">
        <w:rPr>
          <w:szCs w:val="24"/>
        </w:rPr>
        <w:t>4</w:t>
      </w:r>
      <w:r w:rsidR="00143B9F" w:rsidRPr="00500BC8">
        <w:rPr>
          <w:szCs w:val="24"/>
        </w:rPr>
        <w:t xml:space="preserve"> статьи в рецензируемых международных изданиях</w:t>
      </w:r>
      <w:r w:rsidR="001A218F">
        <w:rPr>
          <w:szCs w:val="24"/>
        </w:rPr>
        <w:t xml:space="preserve"> (три из них </w:t>
      </w:r>
      <w:r w:rsidR="00143B9F" w:rsidRPr="00500BC8">
        <w:rPr>
          <w:szCs w:val="24"/>
        </w:rPr>
        <w:t>индексируе</w:t>
      </w:r>
      <w:r w:rsidR="001A218F">
        <w:rPr>
          <w:szCs w:val="24"/>
        </w:rPr>
        <w:t xml:space="preserve">тся </w:t>
      </w:r>
      <w:r w:rsidR="00143B9F" w:rsidRPr="00500BC8">
        <w:rPr>
          <w:szCs w:val="24"/>
        </w:rPr>
        <w:t xml:space="preserve">в системе </w:t>
      </w:r>
      <w:r w:rsidR="00143B9F" w:rsidRPr="00500BC8">
        <w:rPr>
          <w:szCs w:val="24"/>
          <w:lang w:val="en-US"/>
        </w:rPr>
        <w:t>Web</w:t>
      </w:r>
      <w:r w:rsidR="00143B9F" w:rsidRPr="00500BC8">
        <w:rPr>
          <w:szCs w:val="24"/>
        </w:rPr>
        <w:t xml:space="preserve"> </w:t>
      </w:r>
      <w:r w:rsidR="00143B9F" w:rsidRPr="00500BC8">
        <w:rPr>
          <w:szCs w:val="24"/>
          <w:lang w:val="en-US"/>
        </w:rPr>
        <w:t>of</w:t>
      </w:r>
      <w:r w:rsidR="00143B9F" w:rsidRPr="00500BC8">
        <w:rPr>
          <w:szCs w:val="24"/>
        </w:rPr>
        <w:t xml:space="preserve"> </w:t>
      </w:r>
      <w:r w:rsidR="00143B9F" w:rsidRPr="00860DA5">
        <w:rPr>
          <w:szCs w:val="24"/>
          <w:lang w:val="en-US"/>
        </w:rPr>
        <w:t>Science</w:t>
      </w:r>
      <w:r w:rsidR="001A218F">
        <w:rPr>
          <w:szCs w:val="24"/>
        </w:rPr>
        <w:t>)</w:t>
      </w:r>
      <w:r w:rsidR="00143B9F" w:rsidRPr="00860DA5">
        <w:rPr>
          <w:szCs w:val="24"/>
        </w:rPr>
        <w:t>, и тезис</w:t>
      </w:r>
      <w:r w:rsidR="00143B9F">
        <w:rPr>
          <w:szCs w:val="24"/>
        </w:rPr>
        <w:t>ы</w:t>
      </w:r>
      <w:r w:rsidR="00143B9F" w:rsidRPr="00860DA5">
        <w:rPr>
          <w:szCs w:val="24"/>
        </w:rPr>
        <w:t xml:space="preserve"> </w:t>
      </w:r>
      <w:r w:rsidR="00203C5C">
        <w:rPr>
          <w:szCs w:val="24"/>
        </w:rPr>
        <w:t>10</w:t>
      </w:r>
      <w:r w:rsidR="00143B9F" w:rsidRPr="00860DA5">
        <w:rPr>
          <w:szCs w:val="24"/>
        </w:rPr>
        <w:t xml:space="preserve"> докладов на российских и международных научных конфер</w:t>
      </w:r>
      <w:r w:rsidR="00143B9F" w:rsidRPr="00500BC8">
        <w:rPr>
          <w:szCs w:val="24"/>
        </w:rPr>
        <w:t>енциях.</w:t>
      </w:r>
    </w:p>
    <w:p w14:paraId="5B1509A5" w14:textId="6DA7E0EA" w:rsidR="00C431E5" w:rsidRPr="00C431E5" w:rsidRDefault="00C431E5" w:rsidP="00B002FC">
      <w:pPr>
        <w:suppressAutoHyphens/>
        <w:spacing w:after="0"/>
        <w:ind w:firstLine="426"/>
        <w:jc w:val="both"/>
        <w:rPr>
          <w:b/>
          <w:bCs/>
          <w:szCs w:val="24"/>
        </w:rPr>
      </w:pPr>
      <w:r w:rsidRPr="00C431E5">
        <w:rPr>
          <w:b/>
          <w:bCs/>
          <w:szCs w:val="24"/>
        </w:rPr>
        <w:t>Статьи в рецензируемых журналах:</w:t>
      </w:r>
    </w:p>
    <w:p w14:paraId="049C8E97" w14:textId="77777777" w:rsidR="00BE4E82" w:rsidRPr="00BE4E82" w:rsidRDefault="00BE4E82" w:rsidP="00B002FC">
      <w:pPr>
        <w:numPr>
          <w:ilvl w:val="0"/>
          <w:numId w:val="12"/>
        </w:numPr>
        <w:suppressAutoHyphens/>
        <w:spacing w:after="0"/>
        <w:jc w:val="both"/>
        <w:rPr>
          <w:szCs w:val="24"/>
          <w:lang w:val="en-US"/>
        </w:rPr>
      </w:pPr>
      <w:r w:rsidRPr="00BE4E82">
        <w:rPr>
          <w:bCs/>
          <w:szCs w:val="24"/>
          <w:lang w:val="en-US"/>
        </w:rPr>
        <w:t>Tretyakov, E. V. Substitution of a Fluorine Atom in Perfluorobenzonitrile by a Lithiated</w:t>
      </w:r>
      <w:r w:rsidRPr="00BE4E82">
        <w:rPr>
          <w:b/>
          <w:bCs/>
          <w:szCs w:val="24"/>
          <w:lang w:val="en-US"/>
        </w:rPr>
        <w:t xml:space="preserve"> </w:t>
      </w:r>
      <w:r w:rsidRPr="00BE4E82">
        <w:rPr>
          <w:bCs/>
          <w:szCs w:val="24"/>
          <w:lang w:val="en-US"/>
        </w:rPr>
        <w:t>Nitronyl Nitroxide / E. V. Tretyakov, P. A. Fedyushin, E. V. Panteleeva, D. V. Stass, I. Yu. Bagryanskaya, I. V. Beregovaya, A. S. Bogomyakov //</w:t>
      </w:r>
      <w:r w:rsidRPr="00BE4E82">
        <w:rPr>
          <w:bCs/>
          <w:szCs w:val="24"/>
          <w:lang w:val="en"/>
        </w:rPr>
        <w:t xml:space="preserve"> </w:t>
      </w:r>
      <w:r w:rsidRPr="00BE4E82">
        <w:rPr>
          <w:bCs/>
          <w:iCs/>
          <w:szCs w:val="24"/>
          <w:lang w:val="en"/>
        </w:rPr>
        <w:t>Journal of Organic Chemistry</w:t>
      </w:r>
      <w:r w:rsidRPr="00BE4E82">
        <w:rPr>
          <w:bCs/>
          <w:szCs w:val="24"/>
          <w:lang w:val="en-US"/>
        </w:rPr>
        <w:t>. – 2017. – Vol. 82, Issue 8. – P. 4179−4185</w:t>
      </w:r>
      <w:r w:rsidRPr="00BE4E82">
        <w:rPr>
          <w:b/>
          <w:bCs/>
          <w:szCs w:val="24"/>
          <w:lang w:val="en-US"/>
        </w:rPr>
        <w:t>.</w:t>
      </w:r>
    </w:p>
    <w:p w14:paraId="0516E0D2" w14:textId="77777777" w:rsidR="00BE4E82" w:rsidRPr="00BE4E82" w:rsidRDefault="00BE4E82" w:rsidP="00B002FC">
      <w:pPr>
        <w:numPr>
          <w:ilvl w:val="0"/>
          <w:numId w:val="12"/>
        </w:numPr>
        <w:suppressAutoHyphens/>
        <w:spacing w:after="0"/>
        <w:jc w:val="both"/>
        <w:rPr>
          <w:szCs w:val="24"/>
          <w:lang w:val="en-US"/>
        </w:rPr>
      </w:pPr>
      <w:r w:rsidRPr="00BE4E82">
        <w:rPr>
          <w:szCs w:val="24"/>
          <w:lang w:val="en-US"/>
        </w:rPr>
        <w:t>Fedyushin, P. An approach to fluorinated phthalonitriles containing a nitronyl nitroxide or iminonitroxide moiety / P. Fedyushin, E. Panteleeva, I. Bagryanskaya, K. Maryunina, K. Inoue, D. Stass, E. Tretyakov //</w:t>
      </w:r>
      <w:r w:rsidRPr="00BE4E82">
        <w:rPr>
          <w:szCs w:val="24"/>
          <w:lang w:val="en"/>
        </w:rPr>
        <w:t xml:space="preserve"> </w:t>
      </w:r>
      <w:r w:rsidRPr="00BE4E82">
        <w:rPr>
          <w:szCs w:val="24"/>
          <w:lang w:val="en-US"/>
        </w:rPr>
        <w:t>Journal of Fluorine Chemistry. – 2019. – Vol. 217. – P. 1−7.</w:t>
      </w:r>
    </w:p>
    <w:p w14:paraId="59BB80F9" w14:textId="77777777" w:rsidR="00BE4E82" w:rsidRPr="00BE4E82" w:rsidRDefault="00BE4E82" w:rsidP="00B002FC">
      <w:pPr>
        <w:numPr>
          <w:ilvl w:val="0"/>
          <w:numId w:val="12"/>
        </w:numPr>
        <w:suppressAutoHyphens/>
        <w:spacing w:after="0"/>
        <w:jc w:val="both"/>
        <w:rPr>
          <w:szCs w:val="24"/>
          <w:lang w:val="en-US"/>
        </w:rPr>
      </w:pPr>
      <w:r w:rsidRPr="00BE4E82">
        <w:rPr>
          <w:szCs w:val="24"/>
          <w:lang w:val="en-US"/>
        </w:rPr>
        <w:t>Fedyushin, P. Exploration of S</w:t>
      </w:r>
      <w:r w:rsidRPr="00BE4E82">
        <w:rPr>
          <w:szCs w:val="24"/>
          <w:vertAlign w:val="subscript"/>
          <w:lang w:val="en-US"/>
        </w:rPr>
        <w:t>N</w:t>
      </w:r>
      <w:r w:rsidRPr="00BE4E82">
        <w:rPr>
          <w:szCs w:val="24"/>
          <w:vertAlign w:val="superscript"/>
          <w:lang w:val="en-US"/>
        </w:rPr>
        <w:t>F</w:t>
      </w:r>
      <w:r w:rsidRPr="00BE4E82">
        <w:rPr>
          <w:szCs w:val="24"/>
          <w:lang w:val="en-US"/>
        </w:rPr>
        <w:t>-Approach toward Functionalized Nitronyl Nitroxides / P. Fedyushin, L. Gurskaya, E. Panteleeva, B. Koshcheev, A. Maksimov, T. V. Rybalova, E. Zaytseva, E. Tretyakov //</w:t>
      </w:r>
      <w:r w:rsidRPr="00BE4E82">
        <w:rPr>
          <w:szCs w:val="24"/>
          <w:lang w:val="en"/>
        </w:rPr>
        <w:t xml:space="preserve"> </w:t>
      </w:r>
      <w:r w:rsidRPr="00BE4E82">
        <w:rPr>
          <w:i/>
          <w:szCs w:val="24"/>
          <w:lang w:val="en-US"/>
        </w:rPr>
        <w:t>Fluorine Notes</w:t>
      </w:r>
      <w:r w:rsidRPr="00BE4E82">
        <w:rPr>
          <w:szCs w:val="24"/>
          <w:lang w:val="en-US"/>
        </w:rPr>
        <w:t>. – 2019. – Vol. 132, Issue 2. – P. 7−8.</w:t>
      </w:r>
    </w:p>
    <w:p w14:paraId="094FC280" w14:textId="77777777" w:rsidR="00BE4E82" w:rsidRPr="00BE4E82" w:rsidRDefault="00BE4E82" w:rsidP="00B002FC">
      <w:pPr>
        <w:numPr>
          <w:ilvl w:val="0"/>
          <w:numId w:val="12"/>
        </w:numPr>
        <w:suppressAutoHyphens/>
        <w:spacing w:after="0"/>
        <w:jc w:val="both"/>
        <w:rPr>
          <w:szCs w:val="24"/>
          <w:lang w:val="en-US"/>
        </w:rPr>
      </w:pPr>
      <w:r w:rsidRPr="00BE4E82">
        <w:rPr>
          <w:bCs/>
          <w:szCs w:val="24"/>
          <w:lang w:val="en-US"/>
        </w:rPr>
        <w:t>Tretyakov, E.V. Aromatic S</w:t>
      </w:r>
      <w:r w:rsidRPr="00BE4E82">
        <w:rPr>
          <w:bCs/>
          <w:szCs w:val="24"/>
          <w:vertAlign w:val="subscript"/>
          <w:lang w:val="en-US"/>
        </w:rPr>
        <w:t>N</w:t>
      </w:r>
      <w:r w:rsidRPr="00BE4E82">
        <w:rPr>
          <w:bCs/>
          <w:szCs w:val="24"/>
          <w:vertAlign w:val="superscript"/>
          <w:lang w:val="en-US"/>
        </w:rPr>
        <w:t>F</w:t>
      </w:r>
      <w:r w:rsidRPr="00BE4E82">
        <w:rPr>
          <w:bCs/>
          <w:szCs w:val="24"/>
          <w:lang w:val="en-US"/>
        </w:rPr>
        <w:t xml:space="preserve">-Approach to Fluorinated Phenyl </w:t>
      </w:r>
      <w:r w:rsidRPr="00BE4E82">
        <w:rPr>
          <w:bCs/>
          <w:i/>
          <w:szCs w:val="24"/>
          <w:lang w:val="en-US"/>
        </w:rPr>
        <w:t>tert</w:t>
      </w:r>
      <w:r w:rsidRPr="00BE4E82">
        <w:rPr>
          <w:bCs/>
          <w:szCs w:val="24"/>
          <w:lang w:val="en-US"/>
        </w:rPr>
        <w:t>-Butyl Nitroxides / E. V. Tretyakov, P. A. Fedyushin, E. V. Panteleeva, L. Yu. Gurskaya, T. V. Rybalova, A. S. Bogomyakov, E. V. Zaytseva, M. S. Kazantsev, I. K. Shundrina, V. I. Ovcharenko //</w:t>
      </w:r>
      <w:r w:rsidRPr="00BE4E82">
        <w:rPr>
          <w:bCs/>
          <w:szCs w:val="24"/>
          <w:lang w:val="en"/>
        </w:rPr>
        <w:t xml:space="preserve"> </w:t>
      </w:r>
      <w:r w:rsidRPr="00BE4E82">
        <w:rPr>
          <w:bCs/>
          <w:i/>
          <w:szCs w:val="24"/>
          <w:lang w:val="en-US"/>
        </w:rPr>
        <w:t>Molecules</w:t>
      </w:r>
      <w:r w:rsidRPr="00BE4E82">
        <w:rPr>
          <w:bCs/>
          <w:szCs w:val="24"/>
          <w:lang w:val="en-US"/>
        </w:rPr>
        <w:t>. – 2019. – Vol. 24, Issue 24. – P. 4493−4507.</w:t>
      </w:r>
    </w:p>
    <w:p w14:paraId="2BC3BE58" w14:textId="10D6FE91" w:rsidR="002E541D" w:rsidRDefault="002E541D" w:rsidP="00B002FC">
      <w:pPr>
        <w:suppressAutoHyphens/>
        <w:spacing w:after="0"/>
        <w:ind w:firstLine="426"/>
        <w:jc w:val="both"/>
        <w:rPr>
          <w:b/>
        </w:rPr>
      </w:pPr>
      <w:r w:rsidRPr="00440047">
        <w:rPr>
          <w:b/>
        </w:rPr>
        <w:t>Материалы диссертационной работы представлены на конференциях:</w:t>
      </w:r>
    </w:p>
    <w:p w14:paraId="5596E75C" w14:textId="77777777" w:rsidR="00F13A3A" w:rsidRPr="00F13A3A" w:rsidRDefault="00F13A3A" w:rsidP="00B002FC">
      <w:pPr>
        <w:numPr>
          <w:ilvl w:val="0"/>
          <w:numId w:val="13"/>
        </w:numPr>
        <w:tabs>
          <w:tab w:val="clear" w:pos="360"/>
          <w:tab w:val="num" w:pos="851"/>
        </w:tabs>
        <w:suppressAutoHyphens/>
        <w:autoSpaceDE w:val="0"/>
        <w:autoSpaceDN w:val="0"/>
        <w:adjustRightInd w:val="0"/>
        <w:spacing w:after="0"/>
        <w:ind w:left="709" w:hanging="425"/>
        <w:jc w:val="both"/>
        <w:rPr>
          <w:szCs w:val="24"/>
        </w:rPr>
      </w:pPr>
      <w:r w:rsidRPr="00F13A3A">
        <w:rPr>
          <w:szCs w:val="24"/>
        </w:rPr>
        <w:lastRenderedPageBreak/>
        <w:t>И. Ю. Багрянская, Е. В. Пантелеева, Е. В. Третьяков, П. А. Федюшин. Первый пример замещения атома фтора в цианарене под действием литиированного4,4,5,5-тетраметил-4,5-дигидро-1</w:t>
      </w:r>
      <w:r w:rsidRPr="00F13A3A">
        <w:rPr>
          <w:i/>
          <w:szCs w:val="24"/>
        </w:rPr>
        <w:t>H</w:t>
      </w:r>
      <w:r w:rsidRPr="00F13A3A">
        <w:rPr>
          <w:szCs w:val="24"/>
        </w:rPr>
        <w:t xml:space="preserve">-имидазол-3-оксид-1-оксила. </w:t>
      </w:r>
      <w:r w:rsidRPr="00F13A3A">
        <w:rPr>
          <w:i/>
          <w:szCs w:val="24"/>
        </w:rPr>
        <w:t>Кластер конференций по органической химии “ОргХим-2016”</w:t>
      </w:r>
      <w:r w:rsidRPr="00F13A3A">
        <w:rPr>
          <w:szCs w:val="24"/>
        </w:rPr>
        <w:t xml:space="preserve">, Санкт-Петербург (пос. Репино), 27 июня – 1 июля </w:t>
      </w:r>
      <w:r w:rsidRPr="00F13A3A">
        <w:rPr>
          <w:b/>
          <w:szCs w:val="24"/>
        </w:rPr>
        <w:t>2016</w:t>
      </w:r>
      <w:r w:rsidRPr="00F13A3A">
        <w:rPr>
          <w:szCs w:val="24"/>
        </w:rPr>
        <w:t xml:space="preserve"> г., стр. 53.</w:t>
      </w:r>
    </w:p>
    <w:p w14:paraId="19368BCA" w14:textId="77777777" w:rsidR="00F13A3A" w:rsidRPr="00F13A3A" w:rsidRDefault="00F13A3A" w:rsidP="00B002FC">
      <w:pPr>
        <w:numPr>
          <w:ilvl w:val="0"/>
          <w:numId w:val="13"/>
        </w:numPr>
        <w:tabs>
          <w:tab w:val="clear" w:pos="360"/>
          <w:tab w:val="num" w:pos="851"/>
        </w:tabs>
        <w:suppressAutoHyphens/>
        <w:autoSpaceDE w:val="0"/>
        <w:autoSpaceDN w:val="0"/>
        <w:adjustRightInd w:val="0"/>
        <w:spacing w:after="0"/>
        <w:ind w:left="709" w:hanging="425"/>
        <w:jc w:val="both"/>
        <w:rPr>
          <w:szCs w:val="24"/>
          <w:lang w:val="en-US"/>
        </w:rPr>
      </w:pPr>
      <w:r w:rsidRPr="00F13A3A">
        <w:rPr>
          <w:szCs w:val="24"/>
          <w:lang w:val="en-US"/>
        </w:rPr>
        <w:t xml:space="preserve">P. Fedushin, E. Tretyakov, E. Panteleeva, I. Bagryanskaya, D. Stass, A. Bogomyakov. Synthesis of Cyanoperfluorophenylated Nitronyl and Iminonitroxides on the Basis of Fluorine Atom Substitution in Perfluorocyanoarenes by a Lithiated Nitronyl Nitroxide. </w:t>
      </w:r>
      <w:r w:rsidRPr="00F13A3A">
        <w:rPr>
          <w:i/>
          <w:szCs w:val="24"/>
          <w:lang w:val="en-US"/>
        </w:rPr>
        <w:t>VII International conference “High-spin molecules and molecular magnets”</w:t>
      </w:r>
      <w:r w:rsidRPr="00F13A3A">
        <w:rPr>
          <w:szCs w:val="24"/>
          <w:lang w:val="en-US"/>
        </w:rPr>
        <w:t xml:space="preserve">, Novosibirsk, Russia, 19–23 September </w:t>
      </w:r>
      <w:r w:rsidRPr="00F13A3A">
        <w:rPr>
          <w:b/>
          <w:szCs w:val="24"/>
          <w:lang w:val="en-US"/>
        </w:rPr>
        <w:t>2016</w:t>
      </w:r>
      <w:r w:rsidRPr="00F13A3A">
        <w:rPr>
          <w:szCs w:val="24"/>
          <w:lang w:val="en-US"/>
        </w:rPr>
        <w:t>, p. 117 (P-27).</w:t>
      </w:r>
    </w:p>
    <w:p w14:paraId="5C9D9647" w14:textId="77777777" w:rsidR="00F13A3A" w:rsidRPr="00F13A3A" w:rsidRDefault="00F13A3A" w:rsidP="00B002FC">
      <w:pPr>
        <w:numPr>
          <w:ilvl w:val="0"/>
          <w:numId w:val="13"/>
        </w:numPr>
        <w:shd w:val="clear" w:color="auto" w:fill="FFFFFF"/>
        <w:tabs>
          <w:tab w:val="clear" w:pos="360"/>
          <w:tab w:val="num" w:pos="851"/>
        </w:tabs>
        <w:suppressAutoHyphens/>
        <w:autoSpaceDE w:val="0"/>
        <w:autoSpaceDN w:val="0"/>
        <w:adjustRightInd w:val="0"/>
        <w:spacing w:after="0"/>
        <w:ind w:left="709" w:hanging="425"/>
        <w:jc w:val="both"/>
        <w:rPr>
          <w:szCs w:val="24"/>
        </w:rPr>
      </w:pPr>
      <w:r w:rsidRPr="00F13A3A">
        <w:rPr>
          <w:szCs w:val="24"/>
        </w:rPr>
        <w:t xml:space="preserve">Е.В. Третьяков, Л.В. Политанская, Г.А. Селиванова, А.Д. Сколяпова, Л.Ю. Гурская, Е.В. Пантелеева, П.А. Федюшин, С.И. Живетьева, А.С. Кондратьев. Функционализация полифторированных ароматических соединений и хинонов. </w:t>
      </w:r>
      <w:r w:rsidRPr="00F13A3A">
        <w:rPr>
          <w:i/>
          <w:szCs w:val="24"/>
        </w:rPr>
        <w:t>Школа-конференция молодых учёных с международным участием “V Научные чтения, посвященные памяти академика А.Е. Фаворского”</w:t>
      </w:r>
      <w:r w:rsidRPr="00F13A3A">
        <w:rPr>
          <w:szCs w:val="24"/>
        </w:rPr>
        <w:t xml:space="preserve">, Иркутск, 20–24 февраля </w:t>
      </w:r>
      <w:r w:rsidRPr="00F13A3A">
        <w:rPr>
          <w:b/>
          <w:szCs w:val="24"/>
        </w:rPr>
        <w:t>2017</w:t>
      </w:r>
      <w:r w:rsidRPr="00F13A3A">
        <w:rPr>
          <w:szCs w:val="24"/>
        </w:rPr>
        <w:t xml:space="preserve"> г., стр. 20.</w:t>
      </w:r>
    </w:p>
    <w:p w14:paraId="6BC50437" w14:textId="0A470ACC" w:rsidR="00F13A3A" w:rsidRPr="00F13A3A" w:rsidRDefault="00F13A3A" w:rsidP="00B002FC">
      <w:pPr>
        <w:numPr>
          <w:ilvl w:val="0"/>
          <w:numId w:val="13"/>
        </w:numPr>
        <w:shd w:val="clear" w:color="auto" w:fill="FFFFFF"/>
        <w:tabs>
          <w:tab w:val="clear" w:pos="360"/>
          <w:tab w:val="num" w:pos="851"/>
        </w:tabs>
        <w:suppressAutoHyphens/>
        <w:autoSpaceDE w:val="0"/>
        <w:autoSpaceDN w:val="0"/>
        <w:adjustRightInd w:val="0"/>
        <w:spacing w:after="0"/>
        <w:ind w:left="709" w:hanging="425"/>
        <w:jc w:val="both"/>
        <w:rPr>
          <w:szCs w:val="24"/>
        </w:rPr>
      </w:pPr>
      <w:r w:rsidRPr="00F13A3A">
        <w:rPr>
          <w:szCs w:val="24"/>
        </w:rPr>
        <w:t>Е. Третьяков, Е. Пантелеева, П. Федюшин, И. Береговая, И. Багрянская, О.</w:t>
      </w:r>
      <w:r w:rsidR="007F3003">
        <w:rPr>
          <w:szCs w:val="24"/>
          <w:lang w:val="en-US"/>
        </w:rPr>
        <w:t> </w:t>
      </w:r>
      <w:r w:rsidRPr="00F13A3A">
        <w:rPr>
          <w:szCs w:val="24"/>
        </w:rPr>
        <w:t xml:space="preserve">Чупахин, И. Утепова, М. Вараксин, В. Овчаренко, Г. Романенко, А. Богомяков. Реакции ароматического нуклеофильного замещения в синтетической химии нитронилнитроксилов. </w:t>
      </w:r>
      <w:r w:rsidRPr="00F13A3A">
        <w:rPr>
          <w:i/>
          <w:szCs w:val="24"/>
        </w:rPr>
        <w:t>Всероссийская научная конференция “Современные проблемы органической химии”</w:t>
      </w:r>
      <w:r w:rsidRPr="00F13A3A">
        <w:rPr>
          <w:szCs w:val="24"/>
        </w:rPr>
        <w:t xml:space="preserve">, Новосибирск, 5–9 июня </w:t>
      </w:r>
      <w:r w:rsidRPr="00F13A3A">
        <w:rPr>
          <w:b/>
          <w:szCs w:val="24"/>
        </w:rPr>
        <w:t>2017</w:t>
      </w:r>
      <w:r w:rsidRPr="00F13A3A">
        <w:rPr>
          <w:szCs w:val="24"/>
        </w:rPr>
        <w:t xml:space="preserve"> г., стр. 48.</w:t>
      </w:r>
    </w:p>
    <w:p w14:paraId="003FA539" w14:textId="24533C2A" w:rsidR="00F13A3A" w:rsidRPr="00F13A3A" w:rsidRDefault="00F13A3A" w:rsidP="00B002FC">
      <w:pPr>
        <w:numPr>
          <w:ilvl w:val="0"/>
          <w:numId w:val="13"/>
        </w:numPr>
        <w:shd w:val="clear" w:color="auto" w:fill="FFFFFF"/>
        <w:tabs>
          <w:tab w:val="clear" w:pos="360"/>
          <w:tab w:val="num" w:pos="851"/>
        </w:tabs>
        <w:suppressAutoHyphens/>
        <w:autoSpaceDE w:val="0"/>
        <w:autoSpaceDN w:val="0"/>
        <w:adjustRightInd w:val="0"/>
        <w:spacing w:after="0"/>
        <w:ind w:left="709" w:hanging="425"/>
        <w:jc w:val="both"/>
        <w:rPr>
          <w:szCs w:val="24"/>
          <w:lang w:val="en-US"/>
        </w:rPr>
      </w:pPr>
      <w:r w:rsidRPr="00F13A3A">
        <w:rPr>
          <w:szCs w:val="24"/>
        </w:rPr>
        <w:t>P. Fedyushin, B. Koshcheev, A. Maksimov, E. Tretyakov, Е. Panteleeva, I.</w:t>
      </w:r>
      <w:r w:rsidR="007F3003">
        <w:rPr>
          <w:szCs w:val="24"/>
          <w:lang w:val="en-US"/>
        </w:rPr>
        <w:t> </w:t>
      </w:r>
      <w:r w:rsidRPr="00F13A3A">
        <w:rPr>
          <w:szCs w:val="24"/>
        </w:rPr>
        <w:t xml:space="preserve">Bagryanskaya, T. Rybalova, E. Zaytseva, E. Bagryanskaya. </w:t>
      </w:r>
      <w:r w:rsidRPr="00F13A3A">
        <w:rPr>
          <w:szCs w:val="24"/>
          <w:lang w:val="en-US"/>
        </w:rPr>
        <w:t xml:space="preserve">A New Approach to Polyfunctional Nitronyl Nitroxides. </w:t>
      </w:r>
      <w:r w:rsidRPr="00F13A3A">
        <w:rPr>
          <w:i/>
          <w:szCs w:val="24"/>
          <w:lang w:val="en-US"/>
        </w:rPr>
        <w:t>III International conference “Spin physics, spi</w:t>
      </w:r>
      <w:r w:rsidR="007F3003">
        <w:rPr>
          <w:i/>
          <w:szCs w:val="24"/>
          <w:lang w:val="en-US"/>
        </w:rPr>
        <w:t>n chemistry and spin technology</w:t>
      </w:r>
      <w:r w:rsidRPr="00F13A3A">
        <w:rPr>
          <w:i/>
          <w:szCs w:val="24"/>
          <w:lang w:val="en-US"/>
        </w:rPr>
        <w:t>”</w:t>
      </w:r>
      <w:r w:rsidR="007F3003">
        <w:rPr>
          <w:i/>
          <w:szCs w:val="24"/>
          <w:lang w:val="en-US"/>
        </w:rPr>
        <w:t>,</w:t>
      </w:r>
      <w:r w:rsidRPr="00F13A3A">
        <w:rPr>
          <w:szCs w:val="24"/>
          <w:lang w:val="en-US"/>
        </w:rPr>
        <w:t xml:space="preserve"> Novosibirsk, September 10–15, </w:t>
      </w:r>
      <w:r w:rsidRPr="00F13A3A">
        <w:rPr>
          <w:b/>
          <w:szCs w:val="24"/>
          <w:lang w:val="en-US"/>
        </w:rPr>
        <w:t>2018</w:t>
      </w:r>
      <w:r w:rsidRPr="00F13A3A">
        <w:rPr>
          <w:szCs w:val="24"/>
          <w:lang w:val="en-US"/>
        </w:rPr>
        <w:t>, p. 91.</w:t>
      </w:r>
    </w:p>
    <w:p w14:paraId="24B23D45" w14:textId="77777777" w:rsidR="00F13A3A" w:rsidRPr="00F13A3A" w:rsidRDefault="00F13A3A" w:rsidP="00B002FC">
      <w:pPr>
        <w:numPr>
          <w:ilvl w:val="0"/>
          <w:numId w:val="13"/>
        </w:numPr>
        <w:shd w:val="clear" w:color="auto" w:fill="FFFFFF"/>
        <w:tabs>
          <w:tab w:val="clear" w:pos="360"/>
          <w:tab w:val="num" w:pos="851"/>
        </w:tabs>
        <w:suppressAutoHyphens/>
        <w:autoSpaceDE w:val="0"/>
        <w:autoSpaceDN w:val="0"/>
        <w:adjustRightInd w:val="0"/>
        <w:spacing w:after="0"/>
        <w:ind w:left="709" w:hanging="425"/>
        <w:jc w:val="both"/>
        <w:rPr>
          <w:szCs w:val="24"/>
          <w:lang w:val="en-US"/>
        </w:rPr>
      </w:pPr>
      <w:r w:rsidRPr="00F13A3A">
        <w:rPr>
          <w:szCs w:val="24"/>
          <w:lang w:val="en-US"/>
        </w:rPr>
        <w:t xml:space="preserve">P. Fedyushin, L. Gurskaya, E. Zaytseva, E. Bagryanskaya, E. Tretyakov. Exploring of Aminodefluorination Reaction as a Synthetic Approach toward Polyfunctional Nitroxides. </w:t>
      </w:r>
      <w:r w:rsidRPr="00F13A3A">
        <w:rPr>
          <w:i/>
          <w:szCs w:val="24"/>
          <w:lang w:val="en-US"/>
        </w:rPr>
        <w:t>III International conference “Spin physics, spin chemistry and spin technology,”</w:t>
      </w:r>
      <w:r w:rsidRPr="00F13A3A">
        <w:rPr>
          <w:szCs w:val="24"/>
          <w:lang w:val="en-US"/>
        </w:rPr>
        <w:t xml:space="preserve"> Novosibirsk, September 10–15, </w:t>
      </w:r>
      <w:r w:rsidRPr="00F13A3A">
        <w:rPr>
          <w:b/>
          <w:szCs w:val="24"/>
          <w:lang w:val="en-US"/>
        </w:rPr>
        <w:t>2018</w:t>
      </w:r>
      <w:r w:rsidRPr="00F13A3A">
        <w:rPr>
          <w:szCs w:val="24"/>
          <w:lang w:val="en-US"/>
        </w:rPr>
        <w:t>, p. 90.</w:t>
      </w:r>
    </w:p>
    <w:p w14:paraId="64E5576F" w14:textId="77777777" w:rsidR="00F13A3A" w:rsidRPr="00F13A3A" w:rsidRDefault="00F13A3A" w:rsidP="00B002FC">
      <w:pPr>
        <w:numPr>
          <w:ilvl w:val="0"/>
          <w:numId w:val="13"/>
        </w:numPr>
        <w:shd w:val="clear" w:color="auto" w:fill="FFFFFF"/>
        <w:tabs>
          <w:tab w:val="clear" w:pos="360"/>
          <w:tab w:val="num" w:pos="851"/>
        </w:tabs>
        <w:suppressAutoHyphens/>
        <w:autoSpaceDE w:val="0"/>
        <w:autoSpaceDN w:val="0"/>
        <w:adjustRightInd w:val="0"/>
        <w:spacing w:after="0"/>
        <w:ind w:left="709" w:hanging="425"/>
        <w:jc w:val="both"/>
        <w:rPr>
          <w:szCs w:val="24"/>
          <w:lang w:val="en-US"/>
        </w:rPr>
      </w:pPr>
      <w:r w:rsidRPr="00F13A3A">
        <w:rPr>
          <w:szCs w:val="24"/>
          <w:lang w:val="en-US"/>
        </w:rPr>
        <w:t>P. Fedyushin, L. Gurskaya, E. Zaitseva, E. Bagryanskaya, E. Tretyakov. Development of a New Approach to the Synthesis of Polyfluoroarylnitroxides Based on the Aminodefluorination of Pentafluorobenzonitrile.</w:t>
      </w:r>
      <w:r w:rsidRPr="00F13A3A">
        <w:rPr>
          <w:i/>
          <w:szCs w:val="24"/>
          <w:lang w:val="en-US"/>
        </w:rPr>
        <w:t xml:space="preserve"> The </w:t>
      </w:r>
      <w:r w:rsidRPr="00F13A3A">
        <w:rPr>
          <w:bCs/>
          <w:i/>
          <w:szCs w:val="24"/>
          <w:lang w:val="en-US"/>
        </w:rPr>
        <w:t>XII Russian-Japanese Workshop «Open Shell Compounds and Molecular Spin Devices”</w:t>
      </w:r>
      <w:r w:rsidRPr="00F13A3A">
        <w:rPr>
          <w:bCs/>
          <w:szCs w:val="24"/>
          <w:lang w:val="en-US"/>
        </w:rPr>
        <w:t xml:space="preserve">, Astrakhan, Russia, 17–21 September, </w:t>
      </w:r>
      <w:r w:rsidRPr="00F13A3A">
        <w:rPr>
          <w:b/>
          <w:bCs/>
          <w:szCs w:val="24"/>
          <w:lang w:val="en-US"/>
        </w:rPr>
        <w:t>2018</w:t>
      </w:r>
      <w:r w:rsidRPr="00F13A3A">
        <w:rPr>
          <w:bCs/>
          <w:szCs w:val="24"/>
          <w:lang w:val="en-US"/>
        </w:rPr>
        <w:t>.</w:t>
      </w:r>
    </w:p>
    <w:p w14:paraId="4D581D9B" w14:textId="28A8B9D1" w:rsidR="00F13A3A" w:rsidRPr="00F13A3A" w:rsidRDefault="00F13A3A" w:rsidP="00B002FC">
      <w:pPr>
        <w:numPr>
          <w:ilvl w:val="0"/>
          <w:numId w:val="13"/>
        </w:numPr>
        <w:shd w:val="clear" w:color="auto" w:fill="FFFFFF"/>
        <w:tabs>
          <w:tab w:val="num" w:pos="851"/>
        </w:tabs>
        <w:suppressAutoHyphens/>
        <w:autoSpaceDE w:val="0"/>
        <w:autoSpaceDN w:val="0"/>
        <w:adjustRightInd w:val="0"/>
        <w:spacing w:after="0"/>
        <w:ind w:left="709" w:hanging="425"/>
        <w:jc w:val="both"/>
        <w:rPr>
          <w:szCs w:val="24"/>
        </w:rPr>
      </w:pPr>
      <w:r w:rsidRPr="00F13A3A">
        <w:rPr>
          <w:szCs w:val="24"/>
        </w:rPr>
        <w:lastRenderedPageBreak/>
        <w:t>Е. В. Третьяков, Н. М. Трошкова, Ю. А. Тен, Л. Ю. Гурская, С. И. Живетьева, И.</w:t>
      </w:r>
      <w:r w:rsidR="007F3003">
        <w:rPr>
          <w:szCs w:val="24"/>
          <w:lang w:val="en-US"/>
        </w:rPr>
        <w:t> </w:t>
      </w:r>
      <w:r w:rsidRPr="00F13A3A">
        <w:rPr>
          <w:szCs w:val="24"/>
        </w:rPr>
        <w:t>А.</w:t>
      </w:r>
      <w:r w:rsidR="007F3003">
        <w:rPr>
          <w:szCs w:val="24"/>
          <w:lang w:val="en-US"/>
        </w:rPr>
        <w:t> </w:t>
      </w:r>
      <w:r w:rsidRPr="00F13A3A">
        <w:rPr>
          <w:szCs w:val="24"/>
        </w:rPr>
        <w:t xml:space="preserve">Заякин, Е. В. Пантелеева, П. А. Федюшин. Высокоспиновые органические молекулы. </w:t>
      </w:r>
      <w:r w:rsidRPr="00F13A3A">
        <w:rPr>
          <w:i/>
          <w:szCs w:val="24"/>
        </w:rPr>
        <w:t>Химия и химическая технология в XXI веке</w:t>
      </w:r>
      <w:r w:rsidRPr="00F13A3A">
        <w:rPr>
          <w:szCs w:val="24"/>
        </w:rPr>
        <w:t xml:space="preserve">, Томск, 20–23 мая </w:t>
      </w:r>
      <w:r w:rsidRPr="00F13A3A">
        <w:rPr>
          <w:b/>
          <w:szCs w:val="24"/>
        </w:rPr>
        <w:t>2019</w:t>
      </w:r>
      <w:r w:rsidR="007F3003">
        <w:rPr>
          <w:szCs w:val="24"/>
        </w:rPr>
        <w:t xml:space="preserve"> г., стр. 139.</w:t>
      </w:r>
    </w:p>
    <w:p w14:paraId="4874ACCF" w14:textId="77777777" w:rsidR="00F13A3A" w:rsidRPr="00F13A3A" w:rsidRDefault="00F13A3A" w:rsidP="00B002FC">
      <w:pPr>
        <w:numPr>
          <w:ilvl w:val="0"/>
          <w:numId w:val="13"/>
        </w:numPr>
        <w:shd w:val="clear" w:color="auto" w:fill="FFFFFF"/>
        <w:tabs>
          <w:tab w:val="num" w:pos="851"/>
        </w:tabs>
        <w:suppressAutoHyphens/>
        <w:autoSpaceDE w:val="0"/>
        <w:autoSpaceDN w:val="0"/>
        <w:adjustRightInd w:val="0"/>
        <w:spacing w:after="0"/>
        <w:ind w:left="709" w:hanging="425"/>
        <w:jc w:val="both"/>
        <w:rPr>
          <w:szCs w:val="24"/>
          <w:lang w:val="en-US"/>
        </w:rPr>
      </w:pPr>
      <w:r w:rsidRPr="00F13A3A">
        <w:rPr>
          <w:szCs w:val="24"/>
          <w:lang w:val="en-US"/>
        </w:rPr>
        <w:t>P. A. Fedyushin, L. Yu. Gurskaya, E. V. Panteleeva, T. V. Rybalova, E. V. Zaytseva, E. V. Tretyakov. Exploration of S</w:t>
      </w:r>
      <w:r w:rsidRPr="00F13A3A">
        <w:rPr>
          <w:szCs w:val="24"/>
          <w:vertAlign w:val="subscript"/>
          <w:lang w:val="en-US"/>
        </w:rPr>
        <w:t>N</w:t>
      </w:r>
      <w:r w:rsidRPr="00F13A3A">
        <w:rPr>
          <w:szCs w:val="24"/>
          <w:vertAlign w:val="superscript"/>
          <w:lang w:val="en-US"/>
        </w:rPr>
        <w:t>F</w:t>
      </w:r>
      <w:r w:rsidRPr="00F13A3A">
        <w:rPr>
          <w:szCs w:val="24"/>
          <w:lang w:val="en-US"/>
        </w:rPr>
        <w:t xml:space="preserve">-approach toward functionalized nitroxides and nitronyl nitroxides. </w:t>
      </w:r>
      <w:r w:rsidRPr="00F13A3A">
        <w:rPr>
          <w:i/>
          <w:szCs w:val="24"/>
          <w:lang w:val="en-US"/>
        </w:rPr>
        <w:t>XI International Conference on Chemistry for Young Scientists “Mendeleev 2019”</w:t>
      </w:r>
      <w:r w:rsidRPr="00F13A3A">
        <w:rPr>
          <w:szCs w:val="24"/>
          <w:lang w:val="en-US"/>
        </w:rPr>
        <w:t>, Saint Petersburg,</w:t>
      </w:r>
      <w:r w:rsidRPr="00F13A3A">
        <w:rPr>
          <w:b/>
          <w:szCs w:val="24"/>
          <w:lang w:val="en-US"/>
        </w:rPr>
        <w:t xml:space="preserve"> </w:t>
      </w:r>
      <w:r w:rsidRPr="00F13A3A">
        <w:rPr>
          <w:bCs/>
          <w:szCs w:val="24"/>
          <w:lang w:val="en-US"/>
        </w:rPr>
        <w:t xml:space="preserve">Russia, </w:t>
      </w:r>
      <w:r w:rsidRPr="00F13A3A">
        <w:rPr>
          <w:szCs w:val="24"/>
          <w:lang w:val="en-US"/>
        </w:rPr>
        <w:t xml:space="preserve">September 9–13 </w:t>
      </w:r>
      <w:r w:rsidRPr="00F13A3A">
        <w:rPr>
          <w:b/>
          <w:szCs w:val="24"/>
          <w:lang w:val="en-US"/>
        </w:rPr>
        <w:t>2019</w:t>
      </w:r>
      <w:r w:rsidRPr="00F13A3A">
        <w:rPr>
          <w:szCs w:val="24"/>
          <w:lang w:val="en-US"/>
        </w:rPr>
        <w:t>, p. 243.</w:t>
      </w:r>
    </w:p>
    <w:p w14:paraId="3F165173" w14:textId="77777777" w:rsidR="00F13A3A" w:rsidRPr="00F13A3A" w:rsidRDefault="00F13A3A" w:rsidP="00B002FC">
      <w:pPr>
        <w:numPr>
          <w:ilvl w:val="0"/>
          <w:numId w:val="13"/>
        </w:numPr>
        <w:shd w:val="clear" w:color="auto" w:fill="FFFFFF"/>
        <w:tabs>
          <w:tab w:val="num" w:pos="851"/>
        </w:tabs>
        <w:suppressAutoHyphens/>
        <w:autoSpaceDE w:val="0"/>
        <w:autoSpaceDN w:val="0"/>
        <w:adjustRightInd w:val="0"/>
        <w:spacing w:after="0"/>
        <w:ind w:left="709" w:hanging="425"/>
        <w:jc w:val="both"/>
        <w:rPr>
          <w:rStyle w:val="af6"/>
          <w:szCs w:val="24"/>
        </w:rPr>
      </w:pPr>
      <w:r w:rsidRPr="00F13A3A">
        <w:rPr>
          <w:szCs w:val="24"/>
        </w:rPr>
        <w:t xml:space="preserve">П. А. Федюшин, Е. В. Зайцева, Т. В. Рыбалова, Е. В. Третьяков. Новый подход к синтезу </w:t>
      </w:r>
      <w:r w:rsidRPr="00F13A3A">
        <w:rPr>
          <w:i/>
          <w:szCs w:val="24"/>
        </w:rPr>
        <w:t>трет</w:t>
      </w:r>
      <w:r w:rsidRPr="00F13A3A">
        <w:rPr>
          <w:szCs w:val="24"/>
        </w:rPr>
        <w:t xml:space="preserve">-бутиларилнитроксилов. </w:t>
      </w:r>
      <w:r w:rsidRPr="00F13A3A">
        <w:rPr>
          <w:i/>
          <w:szCs w:val="24"/>
        </w:rPr>
        <w:t xml:space="preserve">Научная конференция </w:t>
      </w:r>
      <w:r w:rsidRPr="00F13A3A">
        <w:rPr>
          <w:rStyle w:val="af6"/>
          <w:i/>
          <w:szCs w:val="24"/>
        </w:rPr>
        <w:t>Марковниковские чтения “Органическая химия: от Марковникова до наших дней”,</w:t>
      </w:r>
      <w:r w:rsidRPr="00F13A3A">
        <w:rPr>
          <w:rStyle w:val="af6"/>
          <w:i/>
          <w:iCs/>
          <w:szCs w:val="24"/>
        </w:rPr>
        <w:t xml:space="preserve"> </w:t>
      </w:r>
      <w:r w:rsidRPr="00F13A3A">
        <w:rPr>
          <w:rStyle w:val="af6"/>
          <w:iCs/>
          <w:szCs w:val="24"/>
        </w:rPr>
        <w:t>Красновидово,</w:t>
      </w:r>
      <w:r w:rsidRPr="00F13A3A">
        <w:rPr>
          <w:rStyle w:val="af6"/>
          <w:iCs/>
        </w:rPr>
        <w:t xml:space="preserve"> </w:t>
      </w:r>
      <w:r w:rsidRPr="00F13A3A">
        <w:rPr>
          <w:rStyle w:val="af6"/>
          <w:iCs/>
          <w:szCs w:val="24"/>
        </w:rPr>
        <w:t xml:space="preserve">Московская обл., 17–20 января </w:t>
      </w:r>
      <w:r w:rsidRPr="00F13A3A">
        <w:rPr>
          <w:rStyle w:val="af6"/>
          <w:b/>
          <w:iCs/>
          <w:szCs w:val="24"/>
        </w:rPr>
        <w:t>2020</w:t>
      </w:r>
      <w:r w:rsidRPr="00F13A3A">
        <w:rPr>
          <w:rStyle w:val="af6"/>
          <w:iCs/>
          <w:szCs w:val="24"/>
        </w:rPr>
        <w:t xml:space="preserve"> г., стр. 93.</w:t>
      </w:r>
    </w:p>
    <w:p w14:paraId="5E61AB3E" w14:textId="469F7811" w:rsidR="00710724" w:rsidRDefault="00710724" w:rsidP="00B002FC">
      <w:pPr>
        <w:pStyle w:val="a3"/>
        <w:suppressAutoHyphens/>
        <w:spacing w:after="0"/>
        <w:ind w:left="0"/>
        <w:jc w:val="both"/>
        <w:rPr>
          <w:bCs/>
          <w:iCs/>
          <w:szCs w:val="24"/>
        </w:rPr>
      </w:pPr>
      <w:r>
        <w:rPr>
          <w:bCs/>
          <w:iCs/>
          <w:szCs w:val="24"/>
        </w:rPr>
        <w:t xml:space="preserve">Соавторы публикаций не возражают против использования </w:t>
      </w:r>
      <w:r w:rsidR="00470E63">
        <w:rPr>
          <w:bCs/>
          <w:iCs/>
          <w:szCs w:val="24"/>
        </w:rPr>
        <w:t xml:space="preserve">материалов перечисленных работ в диссертации </w:t>
      </w:r>
      <w:r w:rsidR="00197444">
        <w:rPr>
          <w:bCs/>
          <w:iCs/>
          <w:szCs w:val="24"/>
        </w:rPr>
        <w:t>Федюшина П</w:t>
      </w:r>
      <w:r w:rsidR="00470E63">
        <w:rPr>
          <w:bCs/>
          <w:iCs/>
          <w:szCs w:val="24"/>
        </w:rPr>
        <w:t xml:space="preserve">.А. </w:t>
      </w:r>
      <w:r w:rsidR="002A2E77">
        <w:rPr>
          <w:bCs/>
          <w:iCs/>
          <w:szCs w:val="24"/>
        </w:rPr>
        <w:t>О</w:t>
      </w:r>
      <w:r w:rsidR="00470E63">
        <w:rPr>
          <w:bCs/>
          <w:iCs/>
          <w:szCs w:val="24"/>
        </w:rPr>
        <w:t xml:space="preserve">публикованные работы достаточно полно отражают содержание диссертационной работы. </w:t>
      </w:r>
    </w:p>
    <w:p w14:paraId="1DDB071C" w14:textId="00E9E207" w:rsidR="00470849" w:rsidRDefault="00470E63" w:rsidP="00B002FC">
      <w:pPr>
        <w:pStyle w:val="a3"/>
        <w:suppressAutoHyphens/>
        <w:spacing w:after="0"/>
        <w:ind w:left="0" w:firstLine="426"/>
        <w:jc w:val="both"/>
        <w:rPr>
          <w:szCs w:val="24"/>
        </w:rPr>
      </w:pPr>
      <w:r w:rsidRPr="00470E63">
        <w:rPr>
          <w:b/>
          <w:iCs/>
          <w:szCs w:val="24"/>
        </w:rPr>
        <w:t>Решение о рекомендации работы к защите</w:t>
      </w:r>
      <w:r w:rsidR="00AB3734" w:rsidRPr="00AB3734">
        <w:rPr>
          <w:b/>
          <w:iCs/>
          <w:szCs w:val="24"/>
        </w:rPr>
        <w:t xml:space="preserve">. </w:t>
      </w:r>
      <w:r w:rsidR="00470849" w:rsidRPr="00470849">
        <w:rPr>
          <w:iCs/>
          <w:szCs w:val="24"/>
        </w:rPr>
        <w:t>По мнению участников семинаров, а</w:t>
      </w:r>
      <w:r w:rsidR="000C555C">
        <w:rPr>
          <w:szCs w:val="24"/>
        </w:rPr>
        <w:t xml:space="preserve">втор </w:t>
      </w:r>
      <w:r w:rsidR="007F3003">
        <w:rPr>
          <w:szCs w:val="24"/>
        </w:rPr>
        <w:t>Федюшин П.А.</w:t>
      </w:r>
      <w:r w:rsidR="000C555C">
        <w:rPr>
          <w:szCs w:val="24"/>
        </w:rPr>
        <w:t xml:space="preserve"> является сложившимся исследователем, способным решать поставленные научные задачи. Научные положения и выводы выполненной </w:t>
      </w:r>
      <w:r w:rsidR="00806543">
        <w:rPr>
          <w:bCs/>
          <w:iCs/>
          <w:szCs w:val="24"/>
        </w:rPr>
        <w:t>Федюшиным</w:t>
      </w:r>
      <w:r w:rsidR="007F3003">
        <w:rPr>
          <w:bCs/>
          <w:iCs/>
          <w:szCs w:val="24"/>
          <w:lang w:val="en-US"/>
        </w:rPr>
        <w:t> </w:t>
      </w:r>
      <w:r w:rsidR="00806543">
        <w:rPr>
          <w:bCs/>
          <w:iCs/>
          <w:szCs w:val="24"/>
        </w:rPr>
        <w:t xml:space="preserve">П.А. </w:t>
      </w:r>
      <w:r w:rsidR="000C555C">
        <w:rPr>
          <w:szCs w:val="24"/>
        </w:rPr>
        <w:t>работы не вызывают сомнения. Диссертация удовлетворяет требованиям, предъявляемым к работам</w:t>
      </w:r>
      <w:r w:rsidR="007F3003">
        <w:rPr>
          <w:szCs w:val="24"/>
        </w:rPr>
        <w:t>, представляемым</w:t>
      </w:r>
      <w:r w:rsidR="000C555C">
        <w:rPr>
          <w:szCs w:val="24"/>
        </w:rPr>
        <w:t xml:space="preserve"> на соискание ученой степени кандидата химических наук по специальности 02.00.0</w:t>
      </w:r>
      <w:r w:rsidR="00806543">
        <w:rPr>
          <w:szCs w:val="24"/>
        </w:rPr>
        <w:t>3</w:t>
      </w:r>
      <w:r w:rsidR="000C555C">
        <w:rPr>
          <w:szCs w:val="24"/>
        </w:rPr>
        <w:t xml:space="preserve"> – </w:t>
      </w:r>
      <w:r w:rsidR="00806543">
        <w:rPr>
          <w:szCs w:val="24"/>
        </w:rPr>
        <w:t>органиче</w:t>
      </w:r>
      <w:r w:rsidR="000C555C">
        <w:rPr>
          <w:szCs w:val="24"/>
        </w:rPr>
        <w:t>ская химия.</w:t>
      </w:r>
    </w:p>
    <w:p w14:paraId="2A925E11" w14:textId="78D4CD45" w:rsidR="00D44C60" w:rsidRPr="00710724" w:rsidRDefault="00470849" w:rsidP="00B002FC">
      <w:pPr>
        <w:pStyle w:val="a3"/>
        <w:suppressAutoHyphens/>
        <w:spacing w:after="0"/>
        <w:ind w:left="0" w:firstLine="426"/>
        <w:jc w:val="both"/>
        <w:rPr>
          <w:szCs w:val="24"/>
        </w:rPr>
      </w:pPr>
      <w:r>
        <w:rPr>
          <w:szCs w:val="24"/>
        </w:rPr>
        <w:t>Д</w:t>
      </w:r>
      <w:r w:rsidR="00D44C60">
        <w:rPr>
          <w:szCs w:val="24"/>
        </w:rPr>
        <w:t xml:space="preserve">иссертационная работа </w:t>
      </w:r>
      <w:r w:rsidR="00806543">
        <w:t xml:space="preserve">Федюшина Павла Андреевича </w:t>
      </w:r>
      <w:r w:rsidR="00D44C60">
        <w:rPr>
          <w:szCs w:val="24"/>
        </w:rPr>
        <w:t xml:space="preserve">является важным исследованием, выполненным на высоком экспериментальном уровне. Работа посвящена </w:t>
      </w:r>
      <w:r w:rsidR="00806543" w:rsidRPr="00366406">
        <w:rPr>
          <w:bCs/>
          <w:szCs w:val="24"/>
        </w:rPr>
        <w:t xml:space="preserve">разработке подходов к </w:t>
      </w:r>
      <w:r w:rsidR="00806543" w:rsidRPr="00366406">
        <w:rPr>
          <w:szCs w:val="24"/>
        </w:rPr>
        <w:t>синтезу новых групп кинетически устойчивых фторированных нитроксильных радикалов с использованием реакции нуклеофильного замещения атома фтора в ароматическом ряду, изучении структуры полифторарил-замещенных нитроксилов и присущих им химических и физических свойств</w:t>
      </w:r>
      <w:r w:rsidR="00D44C60">
        <w:rPr>
          <w:szCs w:val="24"/>
        </w:rPr>
        <w:t>.</w:t>
      </w:r>
      <w:r w:rsidR="0002582D">
        <w:rPr>
          <w:szCs w:val="24"/>
        </w:rPr>
        <w:t xml:space="preserve"> Отмечено, что работа является целенаправленной и комплексной. Для решения поставленных задач </w:t>
      </w:r>
      <w:r w:rsidR="00336E28">
        <w:rPr>
          <w:szCs w:val="24"/>
        </w:rPr>
        <w:t>использовались</w:t>
      </w:r>
      <w:r w:rsidR="0002582D">
        <w:rPr>
          <w:szCs w:val="24"/>
        </w:rPr>
        <w:t xml:space="preserve"> современны</w:t>
      </w:r>
      <w:r w:rsidR="00336E28">
        <w:rPr>
          <w:szCs w:val="24"/>
        </w:rPr>
        <w:t>е</w:t>
      </w:r>
      <w:r w:rsidR="0002582D">
        <w:rPr>
          <w:szCs w:val="24"/>
        </w:rPr>
        <w:t xml:space="preserve"> метод</w:t>
      </w:r>
      <w:r w:rsidR="00336E28">
        <w:rPr>
          <w:szCs w:val="24"/>
        </w:rPr>
        <w:t>ы</w:t>
      </w:r>
      <w:r w:rsidR="0002582D">
        <w:rPr>
          <w:szCs w:val="24"/>
        </w:rPr>
        <w:t xml:space="preserve"> исследования. Интерпретация полученных экспериментальных данных </w:t>
      </w:r>
      <w:r w:rsidR="007F3003">
        <w:rPr>
          <w:szCs w:val="24"/>
        </w:rPr>
        <w:t>выполнена на профессиональном уровне.</w:t>
      </w:r>
    </w:p>
    <w:p w14:paraId="548950A2" w14:textId="16D3BDFD" w:rsidR="00C431E5" w:rsidRDefault="00DF71F0" w:rsidP="00B002FC">
      <w:pPr>
        <w:pStyle w:val="a3"/>
        <w:suppressAutoHyphens/>
        <w:spacing w:after="0"/>
        <w:ind w:left="0" w:firstLine="426"/>
        <w:jc w:val="both"/>
      </w:pPr>
      <w:r w:rsidRPr="00DF71F0">
        <w:rPr>
          <w:b/>
          <w:bCs/>
        </w:rPr>
        <w:t>Постановили:</w:t>
      </w:r>
      <w:r>
        <w:t xml:space="preserve"> </w:t>
      </w:r>
      <w:r w:rsidR="007F3003">
        <w:t>рекомендовать диссертацию</w:t>
      </w:r>
      <w:r>
        <w:t xml:space="preserve"> </w:t>
      </w:r>
      <w:r w:rsidR="007F3003">
        <w:t xml:space="preserve">Федюшина Павла Андреевича </w:t>
      </w:r>
      <w:r w:rsidR="00806543" w:rsidRPr="00FC05FE">
        <w:t xml:space="preserve">«Синтез нитронилнитроксилов и </w:t>
      </w:r>
      <w:r w:rsidR="00806543" w:rsidRPr="00FC05FE">
        <w:rPr>
          <w:i/>
        </w:rPr>
        <w:t>трет</w:t>
      </w:r>
      <w:r w:rsidR="00806543" w:rsidRPr="00FC05FE">
        <w:t xml:space="preserve">-бутиларилнитроксилов с использованием реакции замещения атома фтора в полифтораренах» </w:t>
      </w:r>
      <w:r w:rsidR="00A22CC1">
        <w:t xml:space="preserve">к защите на соискание ученой степени кандидата химических наук по специальности </w:t>
      </w:r>
      <w:r w:rsidR="005F6F10" w:rsidRPr="005F6F10">
        <w:rPr>
          <w:spacing w:val="-4"/>
        </w:rPr>
        <w:t>02</w:t>
      </w:r>
      <w:r w:rsidR="00A22CC1" w:rsidRPr="005F6F10">
        <w:rPr>
          <w:spacing w:val="-4"/>
        </w:rPr>
        <w:t>.00.0</w:t>
      </w:r>
      <w:r w:rsidR="0091214B">
        <w:rPr>
          <w:spacing w:val="-4"/>
        </w:rPr>
        <w:t>3</w:t>
      </w:r>
      <w:r w:rsidR="00A22CC1" w:rsidRPr="005F6F10">
        <w:rPr>
          <w:spacing w:val="-4"/>
        </w:rPr>
        <w:t xml:space="preserve"> – </w:t>
      </w:r>
      <w:r w:rsidR="0091214B">
        <w:rPr>
          <w:spacing w:val="-4"/>
        </w:rPr>
        <w:t>орган</w:t>
      </w:r>
      <w:r w:rsidR="00A22CC1" w:rsidRPr="005F6F10">
        <w:rPr>
          <w:spacing w:val="-4"/>
        </w:rPr>
        <w:t>ическая химия.</w:t>
      </w:r>
    </w:p>
    <w:p w14:paraId="3C0740C0" w14:textId="5DDCD0C5" w:rsidR="00B90D83" w:rsidRDefault="00B90D83" w:rsidP="00B002FC">
      <w:pPr>
        <w:suppressAutoHyphens/>
        <w:spacing w:after="0" w:line="259" w:lineRule="auto"/>
        <w:ind w:firstLine="0"/>
      </w:pPr>
    </w:p>
    <w:p w14:paraId="1C51241C" w14:textId="76D079CD" w:rsidR="003B1461" w:rsidRDefault="00C14F3C" w:rsidP="00B002FC">
      <w:pPr>
        <w:pStyle w:val="a3"/>
        <w:suppressAutoHyphens/>
        <w:spacing w:after="0"/>
        <w:ind w:left="0" w:firstLine="426"/>
        <w:jc w:val="both"/>
      </w:pPr>
      <w:r>
        <w:lastRenderedPageBreak/>
        <w:t xml:space="preserve">Заключение принято </w:t>
      </w:r>
      <w:r w:rsidR="00470849">
        <w:t>по итогам семинара Лаборатории изучения нуклеофильных и ион-радикальных реакций (очно) и Объединенного научного семинара НИОХ СО РАН (заочно)</w:t>
      </w:r>
      <w:r w:rsidR="00470849" w:rsidRPr="008C192D">
        <w:t>.</w:t>
      </w:r>
      <w:r w:rsidR="00470849">
        <w:t xml:space="preserve"> </w:t>
      </w:r>
      <w:r>
        <w:t xml:space="preserve">на заседании </w:t>
      </w:r>
      <w:r w:rsidR="006C0265" w:rsidRPr="002D274B">
        <w:rPr>
          <w:spacing w:val="-4"/>
          <w:szCs w:val="24"/>
        </w:rPr>
        <w:t>объединённого научного семинара</w:t>
      </w:r>
      <w:r w:rsidR="007E2AD7">
        <w:t xml:space="preserve"> НИОХ СО РАН</w:t>
      </w:r>
      <w:r>
        <w:t xml:space="preserve">. </w:t>
      </w:r>
      <w:r w:rsidR="00470849">
        <w:t xml:space="preserve">Всего в обсуждении работы приняло участие </w:t>
      </w:r>
      <w:r w:rsidR="003672AD" w:rsidRPr="003672AD">
        <w:rPr>
          <w:highlight w:val="yellow"/>
        </w:rPr>
        <w:t>чч</w:t>
      </w:r>
      <w:r>
        <w:t xml:space="preserve"> человек</w:t>
      </w:r>
      <w:r w:rsidR="007E2AD7">
        <w:t>а</w:t>
      </w:r>
      <w:r w:rsidR="00470849">
        <w:t xml:space="preserve">; выступивших против данного заключения </w:t>
      </w:r>
      <w:r>
        <w:t>нет</w:t>
      </w:r>
      <w:r w:rsidRPr="00617A19">
        <w:t>.</w:t>
      </w:r>
    </w:p>
    <w:p w14:paraId="46407C54" w14:textId="3357FE31" w:rsidR="003B1461" w:rsidRDefault="003B1461" w:rsidP="00B002FC">
      <w:pPr>
        <w:suppressAutoHyphens/>
        <w:spacing w:after="0" w:line="259" w:lineRule="auto"/>
        <w:ind w:firstLine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708"/>
      </w:tblGrid>
      <w:tr w:rsidR="00617A19" w14:paraId="5674C6F7" w14:textId="77777777" w:rsidTr="006C0265">
        <w:tc>
          <w:tcPr>
            <w:tcW w:w="5637" w:type="dxa"/>
          </w:tcPr>
          <w:p w14:paraId="6116F4A1" w14:textId="56B5BA6B" w:rsidR="00617A19" w:rsidRPr="008E50AD" w:rsidRDefault="000238A9" w:rsidP="00B002FC">
            <w:pPr>
              <w:pStyle w:val="a3"/>
              <w:suppressAutoHyphens/>
              <w:spacing w:after="0" w:line="276" w:lineRule="auto"/>
              <w:ind w:left="0" w:hanging="118"/>
            </w:pPr>
            <w:r w:rsidRPr="008E50AD">
              <w:t>Руководитель</w:t>
            </w:r>
            <w:r w:rsidR="003B7ADD">
              <w:t xml:space="preserve"> семинаров</w:t>
            </w:r>
          </w:p>
          <w:p w14:paraId="60E8C91B" w14:textId="77777777" w:rsidR="007F3003" w:rsidRDefault="00617A19" w:rsidP="00B002FC">
            <w:pPr>
              <w:pStyle w:val="a3"/>
              <w:suppressAutoHyphens/>
              <w:spacing w:after="0" w:line="276" w:lineRule="auto"/>
              <w:ind w:left="0" w:hanging="118"/>
            </w:pPr>
            <w:r w:rsidRPr="008E50AD">
              <w:t>За</w:t>
            </w:r>
            <w:r w:rsidR="000238A9" w:rsidRPr="008E50AD">
              <w:t>м</w:t>
            </w:r>
            <w:r w:rsidRPr="008E50AD">
              <w:t xml:space="preserve">. </w:t>
            </w:r>
            <w:r w:rsidR="000238A9" w:rsidRPr="008E50AD">
              <w:t>дир</w:t>
            </w:r>
            <w:r w:rsidR="0013326E" w:rsidRPr="008E50AD">
              <w:t>ектора</w:t>
            </w:r>
            <w:r w:rsidR="000238A9" w:rsidRPr="008E50AD">
              <w:t xml:space="preserve"> по нау</w:t>
            </w:r>
            <w:r w:rsidR="0013326E" w:rsidRPr="008E50AD">
              <w:t>чной работе</w:t>
            </w:r>
            <w:r w:rsidR="007F3003">
              <w:t xml:space="preserve"> НИОХ СО РАН,</w:t>
            </w:r>
          </w:p>
          <w:p w14:paraId="2DEA8CE5" w14:textId="5D77FBBB" w:rsidR="00617A19" w:rsidRPr="008E50AD" w:rsidRDefault="000238A9" w:rsidP="00B002FC">
            <w:pPr>
              <w:pStyle w:val="a3"/>
              <w:suppressAutoHyphens/>
              <w:spacing w:after="0" w:line="276" w:lineRule="auto"/>
              <w:ind w:left="0" w:hanging="118"/>
            </w:pPr>
            <w:r w:rsidRPr="008E50AD">
              <w:t>д</w:t>
            </w:r>
            <w:r w:rsidR="00617A19" w:rsidRPr="008E50AD">
              <w:t xml:space="preserve">.х.н. </w:t>
            </w:r>
          </w:p>
        </w:tc>
        <w:tc>
          <w:tcPr>
            <w:tcW w:w="3708" w:type="dxa"/>
            <w:vAlign w:val="bottom"/>
          </w:tcPr>
          <w:p w14:paraId="25981545" w14:textId="081A1154" w:rsidR="00617A19" w:rsidRDefault="000238A9" w:rsidP="00B002FC">
            <w:pPr>
              <w:pStyle w:val="a3"/>
              <w:suppressAutoHyphens/>
              <w:spacing w:after="0" w:line="240" w:lineRule="auto"/>
              <w:ind w:left="0" w:firstLine="0"/>
              <w:jc w:val="center"/>
            </w:pPr>
            <w:r w:rsidRPr="008E50AD">
              <w:t>Третьяков Евгений Викторович</w:t>
            </w:r>
          </w:p>
        </w:tc>
      </w:tr>
      <w:tr w:rsidR="00617A19" w14:paraId="4B24D787" w14:textId="77777777" w:rsidTr="006C0265">
        <w:tc>
          <w:tcPr>
            <w:tcW w:w="5637" w:type="dxa"/>
          </w:tcPr>
          <w:p w14:paraId="5901D5D5" w14:textId="77777777" w:rsidR="00617A19" w:rsidRDefault="00617A19" w:rsidP="00B002FC">
            <w:pPr>
              <w:pStyle w:val="a3"/>
              <w:suppressAutoHyphens/>
              <w:spacing w:after="0" w:line="276" w:lineRule="auto"/>
              <w:ind w:left="0" w:hanging="118"/>
            </w:pPr>
          </w:p>
        </w:tc>
        <w:tc>
          <w:tcPr>
            <w:tcW w:w="3708" w:type="dxa"/>
          </w:tcPr>
          <w:p w14:paraId="36753FFF" w14:textId="77777777" w:rsidR="00617A19" w:rsidRDefault="00617A19" w:rsidP="00B002FC">
            <w:pPr>
              <w:pStyle w:val="a3"/>
              <w:suppressAutoHyphens/>
              <w:spacing w:after="0"/>
              <w:ind w:left="0" w:firstLine="0"/>
              <w:jc w:val="both"/>
            </w:pPr>
          </w:p>
        </w:tc>
      </w:tr>
      <w:tr w:rsidR="00617A19" w14:paraId="0B4E58B9" w14:textId="77777777" w:rsidTr="006C0265">
        <w:tc>
          <w:tcPr>
            <w:tcW w:w="5637" w:type="dxa"/>
          </w:tcPr>
          <w:p w14:paraId="5F6D313B" w14:textId="1BC1A0B9" w:rsidR="00617A19" w:rsidRDefault="000238A9" w:rsidP="00B002FC">
            <w:pPr>
              <w:pStyle w:val="a3"/>
              <w:suppressAutoHyphens/>
              <w:spacing w:after="0" w:line="276" w:lineRule="auto"/>
              <w:ind w:left="0" w:hanging="119"/>
            </w:pPr>
            <w:r>
              <w:t>Секретарь семинара</w:t>
            </w:r>
            <w:r w:rsidR="003B7ADD">
              <w:t xml:space="preserve"> НИОХ СО РАН</w:t>
            </w:r>
          </w:p>
          <w:p w14:paraId="437A715A" w14:textId="210C85CD" w:rsidR="00617A19" w:rsidRDefault="000238A9" w:rsidP="00B002FC">
            <w:pPr>
              <w:pStyle w:val="a3"/>
              <w:suppressAutoHyphens/>
              <w:spacing w:after="0" w:line="276" w:lineRule="auto"/>
              <w:ind w:left="0" w:hanging="119"/>
            </w:pPr>
            <w:r>
              <w:t>с.н.с., к.х.н.</w:t>
            </w:r>
          </w:p>
        </w:tc>
        <w:tc>
          <w:tcPr>
            <w:tcW w:w="3708" w:type="dxa"/>
          </w:tcPr>
          <w:p w14:paraId="4B5B5EBD" w14:textId="0556827B" w:rsidR="00617A19" w:rsidRDefault="000238A9" w:rsidP="00B002FC">
            <w:pPr>
              <w:pStyle w:val="a3"/>
              <w:suppressAutoHyphens/>
              <w:spacing w:after="0"/>
              <w:ind w:left="0" w:firstLine="0"/>
              <w:jc w:val="both"/>
            </w:pPr>
            <w:r>
              <w:t>Оськина Ирина Александровна</w:t>
            </w:r>
          </w:p>
        </w:tc>
      </w:tr>
    </w:tbl>
    <w:p w14:paraId="364B5886" w14:textId="3FBDB620" w:rsidR="00321E14" w:rsidRPr="00710724" w:rsidRDefault="00321E14" w:rsidP="00B002FC">
      <w:pPr>
        <w:suppressAutoHyphens/>
        <w:spacing w:after="0"/>
        <w:jc w:val="center"/>
      </w:pPr>
    </w:p>
    <w:sectPr w:rsidR="00321E14" w:rsidRPr="00710724" w:rsidSect="003E496E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3A3BC" w14:textId="77777777" w:rsidR="002505E0" w:rsidRDefault="002505E0" w:rsidP="00BA70F8">
      <w:pPr>
        <w:spacing w:after="0" w:line="240" w:lineRule="auto"/>
      </w:pPr>
      <w:r>
        <w:separator/>
      </w:r>
    </w:p>
  </w:endnote>
  <w:endnote w:type="continuationSeparator" w:id="0">
    <w:p w14:paraId="076440B0" w14:textId="77777777" w:rsidR="002505E0" w:rsidRDefault="002505E0" w:rsidP="00BA7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157488"/>
      <w:docPartObj>
        <w:docPartGallery w:val="Page Numbers (Bottom of Page)"/>
        <w:docPartUnique/>
      </w:docPartObj>
    </w:sdtPr>
    <w:sdtEndPr/>
    <w:sdtContent>
      <w:p w14:paraId="77521F94" w14:textId="20891154" w:rsidR="00BA70F8" w:rsidRDefault="00BA70F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2FC">
          <w:rPr>
            <w:noProof/>
          </w:rPr>
          <w:t>2</w:t>
        </w:r>
        <w:r>
          <w:fldChar w:fldCharType="end"/>
        </w:r>
      </w:p>
    </w:sdtContent>
  </w:sdt>
  <w:p w14:paraId="6D084EC9" w14:textId="77777777" w:rsidR="00BA70F8" w:rsidRDefault="00BA70F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08F5A" w14:textId="77777777" w:rsidR="002505E0" w:rsidRDefault="002505E0" w:rsidP="00BA70F8">
      <w:pPr>
        <w:spacing w:after="0" w:line="240" w:lineRule="auto"/>
      </w:pPr>
      <w:r>
        <w:separator/>
      </w:r>
    </w:p>
  </w:footnote>
  <w:footnote w:type="continuationSeparator" w:id="0">
    <w:p w14:paraId="2569CFCA" w14:textId="77777777" w:rsidR="002505E0" w:rsidRDefault="002505E0" w:rsidP="00BA7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7D655E2"/>
    <w:lvl w:ilvl="0">
      <w:numFmt w:val="bullet"/>
      <w:lvlText w:val="*"/>
      <w:lvlJc w:val="left"/>
    </w:lvl>
  </w:abstractNum>
  <w:abstractNum w:abstractNumId="1" w15:restartNumberingAfterBreak="0">
    <w:nsid w:val="050E0AF3"/>
    <w:multiLevelType w:val="hybridMultilevel"/>
    <w:tmpl w:val="74E62F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2238C"/>
    <w:multiLevelType w:val="hybridMultilevel"/>
    <w:tmpl w:val="47ECB4DA"/>
    <w:lvl w:ilvl="0" w:tplc="54D02E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C21AD6"/>
    <w:multiLevelType w:val="hybridMultilevel"/>
    <w:tmpl w:val="7B6A1004"/>
    <w:lvl w:ilvl="0" w:tplc="E1FC30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1603F"/>
    <w:multiLevelType w:val="hybridMultilevel"/>
    <w:tmpl w:val="C088934A"/>
    <w:lvl w:ilvl="0" w:tplc="E9B8E6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DC34D99"/>
    <w:multiLevelType w:val="hybridMultilevel"/>
    <w:tmpl w:val="572EF6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04D4745"/>
    <w:multiLevelType w:val="hybridMultilevel"/>
    <w:tmpl w:val="D47C53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3E05A57"/>
    <w:multiLevelType w:val="hybridMultilevel"/>
    <w:tmpl w:val="22184076"/>
    <w:lvl w:ilvl="0" w:tplc="7DF6AC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75AF1"/>
    <w:multiLevelType w:val="hybridMultilevel"/>
    <w:tmpl w:val="ACFE3B4C"/>
    <w:lvl w:ilvl="0" w:tplc="9A9607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F38174F"/>
    <w:multiLevelType w:val="hybridMultilevel"/>
    <w:tmpl w:val="39CA4F12"/>
    <w:lvl w:ilvl="0" w:tplc="F22ACC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F345A9"/>
    <w:multiLevelType w:val="hybridMultilevel"/>
    <w:tmpl w:val="307EBF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44A5E62"/>
    <w:multiLevelType w:val="hybridMultilevel"/>
    <w:tmpl w:val="68B8E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D5144"/>
    <w:multiLevelType w:val="hybridMultilevel"/>
    <w:tmpl w:val="130E6966"/>
    <w:lvl w:ilvl="0" w:tplc="060EB6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D44FC"/>
    <w:multiLevelType w:val="hybridMultilevel"/>
    <w:tmpl w:val="538ECA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5"/>
  </w:num>
  <w:num w:numId="5">
    <w:abstractNumId w:val="8"/>
  </w:num>
  <w:num w:numId="6">
    <w:abstractNumId w:val="13"/>
  </w:num>
  <w:num w:numId="7">
    <w:abstractNumId w:val="10"/>
  </w:num>
  <w:num w:numId="8">
    <w:abstractNumId w:val="6"/>
  </w:num>
  <w:num w:numId="9">
    <w:abstractNumId w:val="7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">
    <w:abstractNumId w:val="1"/>
  </w:num>
  <w:num w:numId="12">
    <w:abstractNumId w:val="3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1" w:dllVersion="512" w:checkStyle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24B"/>
    <w:rsid w:val="00015332"/>
    <w:rsid w:val="000238A9"/>
    <w:rsid w:val="0002582D"/>
    <w:rsid w:val="00031C19"/>
    <w:rsid w:val="00033118"/>
    <w:rsid w:val="00062ECA"/>
    <w:rsid w:val="000809FE"/>
    <w:rsid w:val="000C213E"/>
    <w:rsid w:val="000C3018"/>
    <w:rsid w:val="000C4808"/>
    <w:rsid w:val="000C555C"/>
    <w:rsid w:val="000D60D9"/>
    <w:rsid w:val="000E0B72"/>
    <w:rsid w:val="000F0AF8"/>
    <w:rsid w:val="00104A20"/>
    <w:rsid w:val="00110BCA"/>
    <w:rsid w:val="00115334"/>
    <w:rsid w:val="00131C07"/>
    <w:rsid w:val="0013326E"/>
    <w:rsid w:val="0014111B"/>
    <w:rsid w:val="00143B9F"/>
    <w:rsid w:val="00151839"/>
    <w:rsid w:val="001739FB"/>
    <w:rsid w:val="001917DD"/>
    <w:rsid w:val="00192BFC"/>
    <w:rsid w:val="00193CEC"/>
    <w:rsid w:val="00196E2A"/>
    <w:rsid w:val="00197444"/>
    <w:rsid w:val="001A218F"/>
    <w:rsid w:val="001B6AE3"/>
    <w:rsid w:val="001B6B4C"/>
    <w:rsid w:val="001C34DA"/>
    <w:rsid w:val="001D55C0"/>
    <w:rsid w:val="001D785F"/>
    <w:rsid w:val="00203C5C"/>
    <w:rsid w:val="00205F6B"/>
    <w:rsid w:val="00221A9E"/>
    <w:rsid w:val="0023192C"/>
    <w:rsid w:val="002505E0"/>
    <w:rsid w:val="00252945"/>
    <w:rsid w:val="00263F0C"/>
    <w:rsid w:val="002714EA"/>
    <w:rsid w:val="002836DD"/>
    <w:rsid w:val="0029097D"/>
    <w:rsid w:val="002A2E77"/>
    <w:rsid w:val="002A39F8"/>
    <w:rsid w:val="002C0B36"/>
    <w:rsid w:val="002C14AD"/>
    <w:rsid w:val="002C5033"/>
    <w:rsid w:val="002D0278"/>
    <w:rsid w:val="002D78B0"/>
    <w:rsid w:val="002E25FC"/>
    <w:rsid w:val="002E4C90"/>
    <w:rsid w:val="002E541D"/>
    <w:rsid w:val="00320409"/>
    <w:rsid w:val="00321E14"/>
    <w:rsid w:val="00326B94"/>
    <w:rsid w:val="00336E28"/>
    <w:rsid w:val="00354FA0"/>
    <w:rsid w:val="00356F0B"/>
    <w:rsid w:val="00361CC0"/>
    <w:rsid w:val="00366406"/>
    <w:rsid w:val="003672AD"/>
    <w:rsid w:val="00390048"/>
    <w:rsid w:val="003B1461"/>
    <w:rsid w:val="003B160B"/>
    <w:rsid w:val="003B36E5"/>
    <w:rsid w:val="003B7ADD"/>
    <w:rsid w:val="003D3F01"/>
    <w:rsid w:val="003E27B4"/>
    <w:rsid w:val="003E496E"/>
    <w:rsid w:val="003F423F"/>
    <w:rsid w:val="00411F82"/>
    <w:rsid w:val="0041247B"/>
    <w:rsid w:val="0041793F"/>
    <w:rsid w:val="004203F8"/>
    <w:rsid w:val="0042062E"/>
    <w:rsid w:val="00425A4D"/>
    <w:rsid w:val="0042782B"/>
    <w:rsid w:val="00443A27"/>
    <w:rsid w:val="00446B23"/>
    <w:rsid w:val="00462907"/>
    <w:rsid w:val="00464984"/>
    <w:rsid w:val="00464A4B"/>
    <w:rsid w:val="00464D62"/>
    <w:rsid w:val="00470849"/>
    <w:rsid w:val="00470E63"/>
    <w:rsid w:val="00487A46"/>
    <w:rsid w:val="00490494"/>
    <w:rsid w:val="00491A75"/>
    <w:rsid w:val="00492EFB"/>
    <w:rsid w:val="00495679"/>
    <w:rsid w:val="004B4097"/>
    <w:rsid w:val="004B4772"/>
    <w:rsid w:val="004B5354"/>
    <w:rsid w:val="004B54DC"/>
    <w:rsid w:val="004C0FD0"/>
    <w:rsid w:val="004D45E2"/>
    <w:rsid w:val="004D5FAD"/>
    <w:rsid w:val="004D78A6"/>
    <w:rsid w:val="004E088C"/>
    <w:rsid w:val="005008FC"/>
    <w:rsid w:val="005015CD"/>
    <w:rsid w:val="00520A83"/>
    <w:rsid w:val="0052673A"/>
    <w:rsid w:val="00533FF6"/>
    <w:rsid w:val="0053424B"/>
    <w:rsid w:val="00555E22"/>
    <w:rsid w:val="00573EC2"/>
    <w:rsid w:val="005748C7"/>
    <w:rsid w:val="005819F1"/>
    <w:rsid w:val="00595425"/>
    <w:rsid w:val="005A3A83"/>
    <w:rsid w:val="005C0C3B"/>
    <w:rsid w:val="005C5615"/>
    <w:rsid w:val="005F1A0B"/>
    <w:rsid w:val="005F462E"/>
    <w:rsid w:val="005F6F10"/>
    <w:rsid w:val="00600DB2"/>
    <w:rsid w:val="006014A9"/>
    <w:rsid w:val="00603A73"/>
    <w:rsid w:val="0061192D"/>
    <w:rsid w:val="00616FFF"/>
    <w:rsid w:val="00617A19"/>
    <w:rsid w:val="00625F2B"/>
    <w:rsid w:val="0063275E"/>
    <w:rsid w:val="00664ED2"/>
    <w:rsid w:val="006779F5"/>
    <w:rsid w:val="006865CB"/>
    <w:rsid w:val="006A09FC"/>
    <w:rsid w:val="006A2C4D"/>
    <w:rsid w:val="006C0265"/>
    <w:rsid w:val="006C05E4"/>
    <w:rsid w:val="006F2A4E"/>
    <w:rsid w:val="006F6A00"/>
    <w:rsid w:val="00710724"/>
    <w:rsid w:val="0071332B"/>
    <w:rsid w:val="00715991"/>
    <w:rsid w:val="00721593"/>
    <w:rsid w:val="00740708"/>
    <w:rsid w:val="00747EA1"/>
    <w:rsid w:val="007533D3"/>
    <w:rsid w:val="007561F8"/>
    <w:rsid w:val="00770215"/>
    <w:rsid w:val="00773D73"/>
    <w:rsid w:val="00783F51"/>
    <w:rsid w:val="007B0CF4"/>
    <w:rsid w:val="007C0C72"/>
    <w:rsid w:val="007C3DA9"/>
    <w:rsid w:val="007C5336"/>
    <w:rsid w:val="007D1640"/>
    <w:rsid w:val="007D5BBB"/>
    <w:rsid w:val="007E05F3"/>
    <w:rsid w:val="007E2AD7"/>
    <w:rsid w:val="007F3003"/>
    <w:rsid w:val="00804673"/>
    <w:rsid w:val="008056A8"/>
    <w:rsid w:val="00806543"/>
    <w:rsid w:val="008104D5"/>
    <w:rsid w:val="00810AB5"/>
    <w:rsid w:val="00814536"/>
    <w:rsid w:val="00822663"/>
    <w:rsid w:val="00827186"/>
    <w:rsid w:val="0082737B"/>
    <w:rsid w:val="00834454"/>
    <w:rsid w:val="008507A6"/>
    <w:rsid w:val="00853453"/>
    <w:rsid w:val="00853551"/>
    <w:rsid w:val="0087148A"/>
    <w:rsid w:val="00874420"/>
    <w:rsid w:val="008C192D"/>
    <w:rsid w:val="008C5B14"/>
    <w:rsid w:val="008D71A0"/>
    <w:rsid w:val="008E50AD"/>
    <w:rsid w:val="008F27B6"/>
    <w:rsid w:val="008F7422"/>
    <w:rsid w:val="008F7726"/>
    <w:rsid w:val="008F7FDC"/>
    <w:rsid w:val="00900415"/>
    <w:rsid w:val="00900FF9"/>
    <w:rsid w:val="009062D2"/>
    <w:rsid w:val="009067E1"/>
    <w:rsid w:val="00911A3F"/>
    <w:rsid w:val="0091214B"/>
    <w:rsid w:val="00924C38"/>
    <w:rsid w:val="00932CFD"/>
    <w:rsid w:val="009351E1"/>
    <w:rsid w:val="00954002"/>
    <w:rsid w:val="009615A3"/>
    <w:rsid w:val="00964F41"/>
    <w:rsid w:val="00965252"/>
    <w:rsid w:val="009741E0"/>
    <w:rsid w:val="00980027"/>
    <w:rsid w:val="009A357F"/>
    <w:rsid w:val="009B427C"/>
    <w:rsid w:val="009D3A16"/>
    <w:rsid w:val="009E3300"/>
    <w:rsid w:val="009E4BAC"/>
    <w:rsid w:val="009F621C"/>
    <w:rsid w:val="00A03C01"/>
    <w:rsid w:val="00A16453"/>
    <w:rsid w:val="00A22CC1"/>
    <w:rsid w:val="00A25AE7"/>
    <w:rsid w:val="00A276B8"/>
    <w:rsid w:val="00A27849"/>
    <w:rsid w:val="00A367B1"/>
    <w:rsid w:val="00A6654A"/>
    <w:rsid w:val="00A9437A"/>
    <w:rsid w:val="00AB3734"/>
    <w:rsid w:val="00AB3CAB"/>
    <w:rsid w:val="00AD2DBD"/>
    <w:rsid w:val="00AD3187"/>
    <w:rsid w:val="00AE2C38"/>
    <w:rsid w:val="00AE6361"/>
    <w:rsid w:val="00AF3D36"/>
    <w:rsid w:val="00AF44DD"/>
    <w:rsid w:val="00AF565C"/>
    <w:rsid w:val="00B002FC"/>
    <w:rsid w:val="00B00DA9"/>
    <w:rsid w:val="00B057F7"/>
    <w:rsid w:val="00B10F72"/>
    <w:rsid w:val="00B26016"/>
    <w:rsid w:val="00B3063D"/>
    <w:rsid w:val="00B368DC"/>
    <w:rsid w:val="00B37353"/>
    <w:rsid w:val="00B3737D"/>
    <w:rsid w:val="00B43497"/>
    <w:rsid w:val="00B51FFF"/>
    <w:rsid w:val="00B655EE"/>
    <w:rsid w:val="00B67B8C"/>
    <w:rsid w:val="00B80F4F"/>
    <w:rsid w:val="00B86092"/>
    <w:rsid w:val="00B90D83"/>
    <w:rsid w:val="00B93B49"/>
    <w:rsid w:val="00B9455B"/>
    <w:rsid w:val="00B948B8"/>
    <w:rsid w:val="00B95668"/>
    <w:rsid w:val="00BA70F8"/>
    <w:rsid w:val="00BC6215"/>
    <w:rsid w:val="00BC6C0B"/>
    <w:rsid w:val="00BD2723"/>
    <w:rsid w:val="00BE4E82"/>
    <w:rsid w:val="00BF040F"/>
    <w:rsid w:val="00BF05FE"/>
    <w:rsid w:val="00C067C3"/>
    <w:rsid w:val="00C14F3C"/>
    <w:rsid w:val="00C431E5"/>
    <w:rsid w:val="00C52D76"/>
    <w:rsid w:val="00C556A1"/>
    <w:rsid w:val="00C71260"/>
    <w:rsid w:val="00C73957"/>
    <w:rsid w:val="00C751FF"/>
    <w:rsid w:val="00C75D1D"/>
    <w:rsid w:val="00C8247A"/>
    <w:rsid w:val="00C84722"/>
    <w:rsid w:val="00C87A83"/>
    <w:rsid w:val="00C97338"/>
    <w:rsid w:val="00CA60FF"/>
    <w:rsid w:val="00CB1F42"/>
    <w:rsid w:val="00CD140E"/>
    <w:rsid w:val="00CE4965"/>
    <w:rsid w:val="00D024BD"/>
    <w:rsid w:val="00D1314A"/>
    <w:rsid w:val="00D221A5"/>
    <w:rsid w:val="00D34A8D"/>
    <w:rsid w:val="00D35BED"/>
    <w:rsid w:val="00D36E50"/>
    <w:rsid w:val="00D437A5"/>
    <w:rsid w:val="00D44C60"/>
    <w:rsid w:val="00D44C69"/>
    <w:rsid w:val="00D83E27"/>
    <w:rsid w:val="00D92426"/>
    <w:rsid w:val="00DA6753"/>
    <w:rsid w:val="00DB0BA0"/>
    <w:rsid w:val="00DC3E26"/>
    <w:rsid w:val="00DD0E86"/>
    <w:rsid w:val="00DD6EA5"/>
    <w:rsid w:val="00DE22BD"/>
    <w:rsid w:val="00DE6305"/>
    <w:rsid w:val="00DF340A"/>
    <w:rsid w:val="00DF71F0"/>
    <w:rsid w:val="00E0783E"/>
    <w:rsid w:val="00E21694"/>
    <w:rsid w:val="00E21B0F"/>
    <w:rsid w:val="00E269EF"/>
    <w:rsid w:val="00E3702F"/>
    <w:rsid w:val="00E46D91"/>
    <w:rsid w:val="00E52B14"/>
    <w:rsid w:val="00E77AB3"/>
    <w:rsid w:val="00EB1F45"/>
    <w:rsid w:val="00EB1FD9"/>
    <w:rsid w:val="00EB4A76"/>
    <w:rsid w:val="00EC2ECF"/>
    <w:rsid w:val="00EC4C70"/>
    <w:rsid w:val="00EF0435"/>
    <w:rsid w:val="00F059F7"/>
    <w:rsid w:val="00F11FD7"/>
    <w:rsid w:val="00F13021"/>
    <w:rsid w:val="00F13A3A"/>
    <w:rsid w:val="00F1435D"/>
    <w:rsid w:val="00F25546"/>
    <w:rsid w:val="00F4262D"/>
    <w:rsid w:val="00F83A50"/>
    <w:rsid w:val="00F8430A"/>
    <w:rsid w:val="00F878EA"/>
    <w:rsid w:val="00F93D0E"/>
    <w:rsid w:val="00FB16CF"/>
    <w:rsid w:val="00FB5B19"/>
    <w:rsid w:val="00FC05FE"/>
    <w:rsid w:val="00FC3EAF"/>
    <w:rsid w:val="00FD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07F5"/>
  <w15:docId w15:val="{6A762C43-571D-456F-A028-F38C1000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A8D"/>
    <w:pPr>
      <w:spacing w:after="200" w:line="360" w:lineRule="auto"/>
      <w:ind w:firstLine="567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431E5"/>
    <w:pPr>
      <w:ind w:left="720"/>
      <w:contextualSpacing/>
    </w:pPr>
  </w:style>
  <w:style w:type="table" w:styleId="a5">
    <w:name w:val="Table Grid"/>
    <w:basedOn w:val="a1"/>
    <w:uiPriority w:val="39"/>
    <w:rsid w:val="00EB1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basedOn w:val="a"/>
    <w:next w:val="a7"/>
    <w:rsid w:val="00980027"/>
    <w:pPr>
      <w:spacing w:after="120" w:line="288" w:lineRule="atLeast"/>
      <w:ind w:firstLine="0"/>
    </w:pPr>
    <w:rPr>
      <w:rFonts w:eastAsia="Times New Roman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980027"/>
    <w:rPr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80F4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0F4F"/>
    <w:rPr>
      <w:rFonts w:ascii="Arial" w:hAnsi="Arial" w:cs="Arial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D3A1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D3A1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D3A16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D3A1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D3A16"/>
    <w:rPr>
      <w:rFonts w:ascii="Times New Roman" w:hAnsi="Times New Roman" w:cs="Times New Roman"/>
      <w:b/>
      <w:bCs/>
      <w:sz w:val="20"/>
      <w:szCs w:val="20"/>
    </w:rPr>
  </w:style>
  <w:style w:type="character" w:styleId="HTML">
    <w:name w:val="HTML Cite"/>
    <w:uiPriority w:val="99"/>
    <w:rsid w:val="00BC6215"/>
    <w:rPr>
      <w:i/>
      <w:iCs/>
    </w:rPr>
  </w:style>
  <w:style w:type="character" w:customStyle="1" w:styleId="a4">
    <w:name w:val="Абзац списка Знак"/>
    <w:basedOn w:val="a0"/>
    <w:link w:val="a3"/>
    <w:uiPriority w:val="34"/>
    <w:rsid w:val="00BC6215"/>
    <w:rPr>
      <w:rFonts w:ascii="Times New Roman" w:hAnsi="Times New Roman" w:cs="Times New Roman"/>
      <w:sz w:val="24"/>
    </w:rPr>
  </w:style>
  <w:style w:type="paragraph" w:styleId="af">
    <w:name w:val="header"/>
    <w:basedOn w:val="a"/>
    <w:link w:val="af0"/>
    <w:uiPriority w:val="99"/>
    <w:unhideWhenUsed/>
    <w:rsid w:val="00BA7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A70F8"/>
    <w:rPr>
      <w:rFonts w:ascii="Times New Roman" w:hAnsi="Times New Roman" w:cs="Times New Roman"/>
      <w:sz w:val="24"/>
    </w:rPr>
  </w:style>
  <w:style w:type="paragraph" w:styleId="af1">
    <w:name w:val="footer"/>
    <w:basedOn w:val="a"/>
    <w:link w:val="af2"/>
    <w:uiPriority w:val="99"/>
    <w:unhideWhenUsed/>
    <w:rsid w:val="00BA7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A70F8"/>
    <w:rPr>
      <w:rFonts w:ascii="Times New Roman" w:hAnsi="Times New Roman" w:cs="Times New Roman"/>
      <w:sz w:val="24"/>
    </w:rPr>
  </w:style>
  <w:style w:type="paragraph" w:styleId="af3">
    <w:name w:val="Body Text"/>
    <w:basedOn w:val="a"/>
    <w:link w:val="af4"/>
    <w:rsid w:val="004D5FAD"/>
    <w:pPr>
      <w:spacing w:after="0" w:line="240" w:lineRule="auto"/>
      <w:jc w:val="center"/>
    </w:pPr>
    <w:rPr>
      <w:szCs w:val="20"/>
      <w:lang w:val="en-US" w:eastAsia="ru-RU"/>
    </w:rPr>
  </w:style>
  <w:style w:type="character" w:customStyle="1" w:styleId="af4">
    <w:name w:val="Основной текст Знак"/>
    <w:basedOn w:val="a0"/>
    <w:link w:val="af3"/>
    <w:rsid w:val="004D5FAD"/>
    <w:rPr>
      <w:rFonts w:ascii="Times New Roman" w:hAnsi="Times New Roman" w:cs="Times New Roman"/>
      <w:sz w:val="24"/>
      <w:szCs w:val="20"/>
      <w:lang w:val="en-US" w:eastAsia="ru-RU"/>
    </w:rPr>
  </w:style>
  <w:style w:type="paragraph" w:customStyle="1" w:styleId="af5">
    <w:name w:val="бычный"/>
    <w:rsid w:val="00E52B1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character" w:styleId="af6">
    <w:name w:val="page number"/>
    <w:basedOn w:val="a0"/>
    <w:uiPriority w:val="99"/>
    <w:rsid w:val="00F13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78A7B-D228-41AC-B314-AC28CEDB1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3177</Words>
  <Characters>18112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Anatolii Kuimov</dc:creator>
  <cp:lastModifiedBy>work</cp:lastModifiedBy>
  <cp:revision>3</cp:revision>
  <cp:lastPrinted>2019-11-18T06:51:00Z</cp:lastPrinted>
  <dcterms:created xsi:type="dcterms:W3CDTF">2020-04-06T12:24:00Z</dcterms:created>
  <dcterms:modified xsi:type="dcterms:W3CDTF">2020-04-06T12:30:00Z</dcterms:modified>
</cp:coreProperties>
</file>